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9" w:type="dxa"/>
        <w:tblLayout w:type="fixed"/>
        <w:tblCellMar>
          <w:left w:w="0" w:type="dxa"/>
          <w:right w:w="0" w:type="dxa"/>
        </w:tblCellMar>
        <w:tblLook w:val="0000" w:firstRow="0" w:lastRow="0" w:firstColumn="0" w:lastColumn="0" w:noHBand="0" w:noVBand="0"/>
      </w:tblPr>
      <w:tblGrid>
        <w:gridCol w:w="2588"/>
        <w:gridCol w:w="2873"/>
        <w:gridCol w:w="5670"/>
      </w:tblGrid>
      <w:tr w:rsidR="00DB337F" w14:paraId="3359F793" w14:textId="77777777">
        <w:tblPrEx>
          <w:tblCellMar>
            <w:top w:w="0" w:type="dxa"/>
            <w:left w:w="0" w:type="dxa"/>
            <w:bottom w:w="0" w:type="dxa"/>
            <w:right w:w="0" w:type="dxa"/>
          </w:tblCellMar>
        </w:tblPrEx>
        <w:tc>
          <w:tcPr>
            <w:tcW w:w="2588" w:type="dxa"/>
            <w:tcBorders>
              <w:top w:val="nil"/>
              <w:left w:val="nil"/>
              <w:bottom w:val="nil"/>
              <w:right w:val="nil"/>
            </w:tcBorders>
            <w:shd w:val="clear" w:color="auto" w:fill="FFFFFF"/>
          </w:tcPr>
          <w:p w14:paraId="0CD45071"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73" w:type="dxa"/>
            <w:tcBorders>
              <w:top w:val="nil"/>
              <w:left w:val="nil"/>
              <w:bottom w:val="nil"/>
              <w:right w:val="nil"/>
            </w:tcBorders>
            <w:shd w:val="clear" w:color="auto" w:fill="FFFFFF"/>
          </w:tcPr>
          <w:p w14:paraId="481EC110"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5670" w:type="dxa"/>
            <w:tcBorders>
              <w:top w:val="nil"/>
              <w:left w:val="nil"/>
              <w:bottom w:val="nil"/>
              <w:right w:val="nil"/>
            </w:tcBorders>
            <w:shd w:val="clear" w:color="auto" w:fill="FFFFFF"/>
          </w:tcPr>
          <w:p w14:paraId="5EE15DA0" w14:textId="77777777" w:rsidR="00DB337F" w:rsidRDefault="00DB337F">
            <w:pPr>
              <w:widowControl w:val="0"/>
              <w:autoSpaceDE w:val="0"/>
              <w:autoSpaceDN w:val="0"/>
              <w:adjustRightInd w:val="0"/>
              <w:spacing w:after="0" w:line="240" w:lineRule="auto"/>
              <w:ind w:left="108" w:right="108"/>
              <w:jc w:val="right"/>
              <w:rPr>
                <w:rFonts w:ascii="Arial" w:hAnsi="Arial" w:cs="Arial"/>
                <w:b/>
                <w:bCs/>
                <w:color w:val="000000"/>
                <w:kern w:val="0"/>
                <w:sz w:val="16"/>
                <w:szCs w:val="16"/>
              </w:rPr>
            </w:pPr>
            <w:r>
              <w:rPr>
                <w:rFonts w:ascii="Arial" w:hAnsi="Arial" w:cs="Arial"/>
                <w:b/>
                <w:bCs/>
                <w:color w:val="000000"/>
                <w:kern w:val="0"/>
                <w:sz w:val="16"/>
                <w:szCs w:val="16"/>
              </w:rPr>
              <w:t>Головi Правлiння ПрАТ «СК «УНIКА» О.В. Ульє</w:t>
            </w:r>
          </w:p>
          <w:p w14:paraId="06D1A2AA" w14:textId="77777777" w:rsidR="00DB337F" w:rsidRDefault="00DB337F">
            <w:pPr>
              <w:widowControl w:val="0"/>
              <w:autoSpaceDE w:val="0"/>
              <w:autoSpaceDN w:val="0"/>
              <w:adjustRightInd w:val="0"/>
              <w:spacing w:after="0" w:line="240" w:lineRule="auto"/>
              <w:ind w:left="108" w:right="193"/>
              <w:jc w:val="right"/>
              <w:rPr>
                <w:rFonts w:ascii="Arial" w:hAnsi="Arial" w:cs="Arial"/>
                <w:color w:val="231F20"/>
                <w:kern w:val="0"/>
                <w:sz w:val="16"/>
                <w:szCs w:val="16"/>
              </w:rPr>
            </w:pPr>
            <w:r>
              <w:rPr>
                <w:rFonts w:ascii="Arial" w:hAnsi="Arial" w:cs="Arial"/>
                <w:color w:val="231F20"/>
                <w:kern w:val="0"/>
                <w:sz w:val="16"/>
                <w:szCs w:val="16"/>
              </w:rPr>
              <w:t xml:space="preserve"> (надалi – Страховик)</w:t>
            </w:r>
          </w:p>
        </w:tc>
      </w:tr>
      <w:tr w:rsidR="00DB337F" w14:paraId="01ED8691" w14:textId="77777777">
        <w:tblPrEx>
          <w:tblCellMar>
            <w:top w:w="0" w:type="dxa"/>
            <w:left w:w="0" w:type="dxa"/>
            <w:bottom w:w="0" w:type="dxa"/>
            <w:right w:w="0" w:type="dxa"/>
          </w:tblCellMar>
        </w:tblPrEx>
        <w:tc>
          <w:tcPr>
            <w:tcW w:w="2588" w:type="dxa"/>
            <w:vMerge w:val="restart"/>
            <w:tcBorders>
              <w:top w:val="nil"/>
              <w:left w:val="nil"/>
              <w:bottom w:val="nil"/>
              <w:right w:val="nil"/>
            </w:tcBorders>
            <w:shd w:val="clear" w:color="auto" w:fill="FFFFFF"/>
          </w:tcPr>
          <w:p w14:paraId="1D7B9580" w14:textId="77777777" w:rsidR="00DB337F" w:rsidRDefault="00DB337F">
            <w:pPr>
              <w:widowControl w:val="0"/>
              <w:autoSpaceDE w:val="0"/>
              <w:autoSpaceDN w:val="0"/>
              <w:adjustRightInd w:val="0"/>
              <w:spacing w:after="0" w:line="240" w:lineRule="auto"/>
              <w:ind w:left="108" w:right="108"/>
              <w:rPr>
                <w:rFonts w:ascii="Arial" w:hAnsi="Arial" w:cs="Arial"/>
                <w:kern w:val="0"/>
              </w:rPr>
            </w:pPr>
            <w:r>
              <w:rPr>
                <w:rFonts w:ascii="Arial" w:hAnsi="Arial" w:cs="Arial"/>
                <w:kern w:val="0"/>
              </w:rPr>
              <w:pict w14:anchorId="46129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5.5pt">
                  <v:imagedata r:id="rId4" o:title=""/>
                </v:shape>
              </w:pict>
            </w:r>
          </w:p>
        </w:tc>
        <w:tc>
          <w:tcPr>
            <w:tcW w:w="2873" w:type="dxa"/>
            <w:tcBorders>
              <w:top w:val="nil"/>
              <w:left w:val="nil"/>
              <w:bottom w:val="nil"/>
              <w:right w:val="nil"/>
            </w:tcBorders>
            <w:shd w:val="clear" w:color="auto" w:fill="FFFFFF"/>
          </w:tcPr>
          <w:p w14:paraId="292313D6" w14:textId="77777777" w:rsidR="00DB337F" w:rsidRDefault="00DB337F">
            <w:pPr>
              <w:widowControl w:val="0"/>
              <w:autoSpaceDE w:val="0"/>
              <w:autoSpaceDN w:val="0"/>
              <w:adjustRightInd w:val="0"/>
              <w:spacing w:after="0" w:line="240" w:lineRule="auto"/>
              <w:ind w:left="108" w:right="108"/>
              <w:jc w:val="right"/>
              <w:rPr>
                <w:rFonts w:ascii="Times New Roman" w:hAnsi="Times New Roman"/>
                <w:color w:val="000000"/>
                <w:kern w:val="0"/>
                <w:sz w:val="16"/>
                <w:szCs w:val="16"/>
              </w:rPr>
            </w:pPr>
            <w:r>
              <w:rPr>
                <w:rFonts w:ascii="Times New Roman" w:hAnsi="Times New Roman"/>
                <w:color w:val="000000"/>
                <w:kern w:val="0"/>
                <w:sz w:val="16"/>
                <w:szCs w:val="16"/>
              </w:rPr>
              <w:t>вiд:</w:t>
            </w:r>
          </w:p>
        </w:tc>
        <w:tc>
          <w:tcPr>
            <w:tcW w:w="5670" w:type="dxa"/>
            <w:tcBorders>
              <w:top w:val="nil"/>
              <w:left w:val="nil"/>
              <w:bottom w:val="nil"/>
              <w:right w:val="nil"/>
            </w:tcBorders>
            <w:shd w:val="clear" w:color="auto" w:fill="FFFFFF"/>
          </w:tcPr>
          <w:p w14:paraId="41BCC565" w14:textId="77777777" w:rsidR="00DB337F" w:rsidRDefault="00DB337F">
            <w:pPr>
              <w:widowControl w:val="0"/>
              <w:autoSpaceDE w:val="0"/>
              <w:autoSpaceDN w:val="0"/>
              <w:adjustRightInd w:val="0"/>
              <w:spacing w:after="0" w:line="240" w:lineRule="auto"/>
              <w:ind w:left="108" w:right="108"/>
              <w:jc w:val="right"/>
              <w:rPr>
                <w:rFonts w:ascii="Arial" w:hAnsi="Arial" w:cs="Arial"/>
                <w:b/>
                <w:bCs/>
                <w:color w:val="000000"/>
                <w:kern w:val="0"/>
                <w:sz w:val="16"/>
                <w:szCs w:val="16"/>
              </w:rPr>
            </w:pPr>
          </w:p>
        </w:tc>
      </w:tr>
      <w:tr w:rsidR="00DB337F" w14:paraId="173ACDDD" w14:textId="77777777">
        <w:tblPrEx>
          <w:tblCellMar>
            <w:top w:w="0" w:type="dxa"/>
            <w:left w:w="0" w:type="dxa"/>
            <w:bottom w:w="0" w:type="dxa"/>
            <w:right w:w="0" w:type="dxa"/>
          </w:tblCellMar>
        </w:tblPrEx>
        <w:tc>
          <w:tcPr>
            <w:tcW w:w="2588" w:type="dxa"/>
            <w:vMerge/>
            <w:tcBorders>
              <w:top w:val="nil"/>
              <w:left w:val="nil"/>
              <w:bottom w:val="nil"/>
              <w:right w:val="nil"/>
            </w:tcBorders>
            <w:shd w:val="clear" w:color="auto" w:fill="FFFFFF"/>
          </w:tcPr>
          <w:p w14:paraId="1050181C" w14:textId="77777777" w:rsidR="00DB337F" w:rsidRDefault="00DB337F">
            <w:pPr>
              <w:widowControl w:val="0"/>
              <w:autoSpaceDE w:val="0"/>
              <w:autoSpaceDN w:val="0"/>
              <w:adjustRightInd w:val="0"/>
              <w:spacing w:after="0" w:line="240" w:lineRule="auto"/>
              <w:rPr>
                <w:rFonts w:ascii="Arial" w:hAnsi="Arial" w:cs="Arial"/>
                <w:kern w:val="0"/>
              </w:rPr>
            </w:pPr>
          </w:p>
        </w:tc>
        <w:tc>
          <w:tcPr>
            <w:tcW w:w="2873" w:type="dxa"/>
            <w:tcBorders>
              <w:top w:val="nil"/>
              <w:left w:val="nil"/>
              <w:bottom w:val="nil"/>
              <w:right w:val="nil"/>
            </w:tcBorders>
            <w:shd w:val="clear" w:color="auto" w:fill="FFFFFF"/>
          </w:tcPr>
          <w:p w14:paraId="6BB99CD3" w14:textId="77777777" w:rsidR="00DB337F" w:rsidRDefault="00DB337F">
            <w:pPr>
              <w:widowControl w:val="0"/>
              <w:autoSpaceDE w:val="0"/>
              <w:autoSpaceDN w:val="0"/>
              <w:adjustRightInd w:val="0"/>
              <w:spacing w:after="0" w:line="240" w:lineRule="auto"/>
              <w:ind w:left="108" w:right="108"/>
              <w:jc w:val="right"/>
              <w:rPr>
                <w:rFonts w:ascii="Times New Roman" w:hAnsi="Times New Roman"/>
                <w:color w:val="000000"/>
                <w:kern w:val="0"/>
                <w:sz w:val="16"/>
                <w:szCs w:val="16"/>
              </w:rPr>
            </w:pPr>
            <w:r>
              <w:rPr>
                <w:rFonts w:ascii="Times New Roman" w:hAnsi="Times New Roman"/>
                <w:color w:val="000000"/>
                <w:kern w:val="0"/>
                <w:sz w:val="16"/>
                <w:szCs w:val="16"/>
              </w:rPr>
              <w:t>Адреса:</w:t>
            </w:r>
          </w:p>
        </w:tc>
        <w:tc>
          <w:tcPr>
            <w:tcW w:w="5670" w:type="dxa"/>
            <w:tcBorders>
              <w:top w:val="nil"/>
              <w:left w:val="nil"/>
              <w:bottom w:val="nil"/>
              <w:right w:val="nil"/>
            </w:tcBorders>
            <w:shd w:val="clear" w:color="auto" w:fill="FFFFFF"/>
          </w:tcPr>
          <w:p w14:paraId="4AC23367" w14:textId="77777777" w:rsidR="00DB337F" w:rsidRDefault="00DB337F">
            <w:pPr>
              <w:widowControl w:val="0"/>
              <w:autoSpaceDE w:val="0"/>
              <w:autoSpaceDN w:val="0"/>
              <w:adjustRightInd w:val="0"/>
              <w:spacing w:after="0" w:line="240" w:lineRule="auto"/>
              <w:ind w:left="108" w:right="108"/>
              <w:jc w:val="right"/>
              <w:rPr>
                <w:rFonts w:ascii="Arial" w:hAnsi="Arial" w:cs="Arial"/>
                <w:b/>
                <w:bCs/>
                <w:color w:val="000000"/>
                <w:kern w:val="0"/>
                <w:sz w:val="16"/>
                <w:szCs w:val="16"/>
              </w:rPr>
            </w:pPr>
            <w:r>
              <w:rPr>
                <w:rFonts w:ascii="Arial" w:hAnsi="Arial" w:cs="Arial"/>
                <w:b/>
                <w:bCs/>
                <w:color w:val="000000"/>
                <w:kern w:val="0"/>
                <w:sz w:val="16"/>
                <w:szCs w:val="16"/>
              </w:rPr>
              <w:t xml:space="preserve"> </w:t>
            </w:r>
          </w:p>
        </w:tc>
      </w:tr>
      <w:tr w:rsidR="00DB337F" w14:paraId="4647F6C6" w14:textId="77777777">
        <w:tblPrEx>
          <w:tblCellMar>
            <w:top w:w="0" w:type="dxa"/>
            <w:left w:w="0" w:type="dxa"/>
            <w:bottom w:w="0" w:type="dxa"/>
            <w:right w:w="0" w:type="dxa"/>
          </w:tblCellMar>
        </w:tblPrEx>
        <w:tc>
          <w:tcPr>
            <w:tcW w:w="2588" w:type="dxa"/>
            <w:vMerge/>
            <w:tcBorders>
              <w:top w:val="nil"/>
              <w:left w:val="nil"/>
              <w:bottom w:val="nil"/>
              <w:right w:val="nil"/>
            </w:tcBorders>
            <w:shd w:val="clear" w:color="auto" w:fill="FFFFFF"/>
          </w:tcPr>
          <w:p w14:paraId="45F849C9" w14:textId="77777777" w:rsidR="00DB337F" w:rsidRDefault="00DB337F">
            <w:pPr>
              <w:widowControl w:val="0"/>
              <w:autoSpaceDE w:val="0"/>
              <w:autoSpaceDN w:val="0"/>
              <w:adjustRightInd w:val="0"/>
              <w:spacing w:after="0" w:line="240" w:lineRule="auto"/>
              <w:rPr>
                <w:rFonts w:ascii="Arial" w:hAnsi="Arial" w:cs="Arial"/>
                <w:kern w:val="0"/>
              </w:rPr>
            </w:pPr>
          </w:p>
        </w:tc>
        <w:tc>
          <w:tcPr>
            <w:tcW w:w="2873" w:type="dxa"/>
            <w:tcBorders>
              <w:top w:val="nil"/>
              <w:left w:val="nil"/>
              <w:bottom w:val="nil"/>
              <w:right w:val="nil"/>
            </w:tcBorders>
            <w:shd w:val="clear" w:color="auto" w:fill="FFFFFF"/>
          </w:tcPr>
          <w:p w14:paraId="61338E31" w14:textId="77777777" w:rsidR="00DB337F" w:rsidRDefault="00DB337F">
            <w:pPr>
              <w:widowControl w:val="0"/>
              <w:autoSpaceDE w:val="0"/>
              <w:autoSpaceDN w:val="0"/>
              <w:adjustRightInd w:val="0"/>
              <w:spacing w:after="0" w:line="240" w:lineRule="auto"/>
              <w:ind w:left="108" w:right="108"/>
              <w:jc w:val="right"/>
              <w:rPr>
                <w:rFonts w:ascii="Arial" w:hAnsi="Arial" w:cs="Arial"/>
                <w:color w:val="000000"/>
                <w:kern w:val="0"/>
                <w:sz w:val="16"/>
                <w:szCs w:val="16"/>
              </w:rPr>
            </w:pPr>
            <w:r>
              <w:rPr>
                <w:rFonts w:ascii="Arial" w:hAnsi="Arial" w:cs="Arial"/>
                <w:color w:val="000000"/>
                <w:kern w:val="0"/>
                <w:sz w:val="16"/>
                <w:szCs w:val="16"/>
              </w:rPr>
              <w:t>Тел.моб.:</w:t>
            </w:r>
          </w:p>
        </w:tc>
        <w:tc>
          <w:tcPr>
            <w:tcW w:w="5670" w:type="dxa"/>
            <w:tcBorders>
              <w:top w:val="nil"/>
              <w:left w:val="nil"/>
              <w:bottom w:val="nil"/>
              <w:right w:val="nil"/>
            </w:tcBorders>
            <w:shd w:val="clear" w:color="auto" w:fill="FFFFFF"/>
          </w:tcPr>
          <w:p w14:paraId="11E2D667" w14:textId="77777777" w:rsidR="00DB337F" w:rsidRDefault="00DB337F">
            <w:pPr>
              <w:widowControl w:val="0"/>
              <w:autoSpaceDE w:val="0"/>
              <w:autoSpaceDN w:val="0"/>
              <w:adjustRightInd w:val="0"/>
              <w:spacing w:after="0" w:line="240" w:lineRule="auto"/>
              <w:ind w:left="108" w:right="108"/>
              <w:jc w:val="right"/>
              <w:rPr>
                <w:rFonts w:ascii="Arial" w:hAnsi="Arial" w:cs="Arial"/>
                <w:color w:val="000000"/>
                <w:kern w:val="0"/>
                <w:sz w:val="16"/>
                <w:szCs w:val="16"/>
              </w:rPr>
            </w:pPr>
          </w:p>
        </w:tc>
      </w:tr>
      <w:tr w:rsidR="00DB337F" w14:paraId="0314B468" w14:textId="77777777">
        <w:tblPrEx>
          <w:tblCellMar>
            <w:top w:w="0" w:type="dxa"/>
            <w:left w:w="0" w:type="dxa"/>
            <w:bottom w:w="0" w:type="dxa"/>
            <w:right w:w="0" w:type="dxa"/>
          </w:tblCellMar>
        </w:tblPrEx>
        <w:tc>
          <w:tcPr>
            <w:tcW w:w="2588" w:type="dxa"/>
            <w:vMerge/>
            <w:tcBorders>
              <w:top w:val="nil"/>
              <w:left w:val="nil"/>
              <w:bottom w:val="nil"/>
              <w:right w:val="nil"/>
            </w:tcBorders>
            <w:shd w:val="clear" w:color="auto" w:fill="FFFFFF"/>
          </w:tcPr>
          <w:p w14:paraId="51D2DD19" w14:textId="77777777" w:rsidR="00DB337F" w:rsidRDefault="00DB337F">
            <w:pPr>
              <w:widowControl w:val="0"/>
              <w:autoSpaceDE w:val="0"/>
              <w:autoSpaceDN w:val="0"/>
              <w:adjustRightInd w:val="0"/>
              <w:spacing w:after="0" w:line="240" w:lineRule="auto"/>
              <w:rPr>
                <w:rFonts w:ascii="Arial" w:hAnsi="Arial" w:cs="Arial"/>
                <w:kern w:val="0"/>
              </w:rPr>
            </w:pPr>
          </w:p>
        </w:tc>
        <w:tc>
          <w:tcPr>
            <w:tcW w:w="2873" w:type="dxa"/>
            <w:tcBorders>
              <w:top w:val="nil"/>
              <w:left w:val="nil"/>
              <w:bottom w:val="nil"/>
              <w:right w:val="nil"/>
            </w:tcBorders>
            <w:shd w:val="clear" w:color="auto" w:fill="FFFFFF"/>
          </w:tcPr>
          <w:p w14:paraId="2178F9C0" w14:textId="77777777" w:rsidR="00DB337F" w:rsidRDefault="00DB337F">
            <w:pPr>
              <w:widowControl w:val="0"/>
              <w:autoSpaceDE w:val="0"/>
              <w:autoSpaceDN w:val="0"/>
              <w:adjustRightInd w:val="0"/>
              <w:spacing w:after="0" w:line="240" w:lineRule="auto"/>
              <w:ind w:left="108" w:right="108"/>
              <w:jc w:val="right"/>
              <w:rPr>
                <w:rFonts w:ascii="Arial" w:hAnsi="Arial" w:cs="Arial"/>
                <w:color w:val="000000"/>
                <w:kern w:val="0"/>
                <w:sz w:val="16"/>
                <w:szCs w:val="16"/>
              </w:rPr>
            </w:pPr>
            <w:r>
              <w:rPr>
                <w:rFonts w:ascii="Arial" w:hAnsi="Arial" w:cs="Arial"/>
                <w:color w:val="000000"/>
                <w:kern w:val="0"/>
                <w:sz w:val="16"/>
                <w:szCs w:val="16"/>
              </w:rPr>
              <w:t>E-mail:</w:t>
            </w:r>
          </w:p>
        </w:tc>
        <w:tc>
          <w:tcPr>
            <w:tcW w:w="5670" w:type="dxa"/>
            <w:tcBorders>
              <w:top w:val="nil"/>
              <w:left w:val="nil"/>
              <w:bottom w:val="nil"/>
              <w:right w:val="nil"/>
            </w:tcBorders>
            <w:shd w:val="clear" w:color="auto" w:fill="FFFFFF"/>
          </w:tcPr>
          <w:p w14:paraId="39120348" w14:textId="77777777" w:rsidR="00DB337F" w:rsidRDefault="00DB337F">
            <w:pPr>
              <w:widowControl w:val="0"/>
              <w:autoSpaceDE w:val="0"/>
              <w:autoSpaceDN w:val="0"/>
              <w:adjustRightInd w:val="0"/>
              <w:spacing w:after="0" w:line="240" w:lineRule="auto"/>
              <w:ind w:left="108" w:right="108"/>
              <w:jc w:val="right"/>
              <w:rPr>
                <w:rFonts w:ascii="Arial" w:hAnsi="Arial" w:cs="Arial"/>
                <w:color w:val="000000"/>
                <w:kern w:val="0"/>
                <w:sz w:val="16"/>
                <w:szCs w:val="16"/>
              </w:rPr>
            </w:pPr>
            <w:r>
              <w:rPr>
                <w:rFonts w:ascii="Arial" w:hAnsi="Arial" w:cs="Arial"/>
                <w:color w:val="000000"/>
                <w:kern w:val="0"/>
                <w:sz w:val="16"/>
                <w:szCs w:val="16"/>
              </w:rPr>
              <w:t xml:space="preserve">                                </w:t>
            </w:r>
          </w:p>
        </w:tc>
      </w:tr>
      <w:tr w:rsidR="00DB337F" w14:paraId="7F0601B4" w14:textId="77777777">
        <w:tblPrEx>
          <w:tblCellMar>
            <w:top w:w="0" w:type="dxa"/>
            <w:left w:w="0" w:type="dxa"/>
            <w:bottom w:w="0" w:type="dxa"/>
            <w:right w:w="0" w:type="dxa"/>
          </w:tblCellMar>
        </w:tblPrEx>
        <w:tc>
          <w:tcPr>
            <w:tcW w:w="2588" w:type="dxa"/>
            <w:vMerge/>
            <w:tcBorders>
              <w:top w:val="nil"/>
              <w:left w:val="nil"/>
              <w:bottom w:val="nil"/>
              <w:right w:val="nil"/>
            </w:tcBorders>
            <w:shd w:val="clear" w:color="auto" w:fill="FFFFFF"/>
          </w:tcPr>
          <w:p w14:paraId="4C59A5B0" w14:textId="77777777" w:rsidR="00DB337F" w:rsidRDefault="00DB337F">
            <w:pPr>
              <w:widowControl w:val="0"/>
              <w:autoSpaceDE w:val="0"/>
              <w:autoSpaceDN w:val="0"/>
              <w:adjustRightInd w:val="0"/>
              <w:spacing w:after="0" w:line="240" w:lineRule="auto"/>
              <w:rPr>
                <w:rFonts w:ascii="Arial" w:hAnsi="Arial" w:cs="Arial"/>
                <w:kern w:val="0"/>
              </w:rPr>
            </w:pPr>
          </w:p>
        </w:tc>
        <w:tc>
          <w:tcPr>
            <w:tcW w:w="2873" w:type="dxa"/>
            <w:tcBorders>
              <w:top w:val="nil"/>
              <w:left w:val="nil"/>
              <w:bottom w:val="nil"/>
              <w:right w:val="nil"/>
            </w:tcBorders>
            <w:shd w:val="clear" w:color="auto" w:fill="FFFFFF"/>
          </w:tcPr>
          <w:p w14:paraId="26363BB7"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5670" w:type="dxa"/>
            <w:tcBorders>
              <w:top w:val="nil"/>
              <w:left w:val="nil"/>
              <w:bottom w:val="nil"/>
              <w:right w:val="nil"/>
            </w:tcBorders>
            <w:shd w:val="clear" w:color="auto" w:fill="FFFFFF"/>
          </w:tcPr>
          <w:p w14:paraId="099D9FBE" w14:textId="77777777" w:rsidR="00DB337F" w:rsidRDefault="00DB337F">
            <w:pPr>
              <w:widowControl w:val="0"/>
              <w:autoSpaceDE w:val="0"/>
              <w:autoSpaceDN w:val="0"/>
              <w:adjustRightInd w:val="0"/>
              <w:spacing w:after="0" w:line="240" w:lineRule="auto"/>
              <w:ind w:left="108" w:right="108"/>
              <w:jc w:val="right"/>
              <w:rPr>
                <w:rFonts w:cs="Calibri"/>
                <w:color w:val="231F20"/>
                <w:kern w:val="0"/>
                <w:sz w:val="16"/>
                <w:szCs w:val="16"/>
              </w:rPr>
            </w:pPr>
            <w:r>
              <w:rPr>
                <w:rFonts w:cs="Calibri"/>
                <w:color w:val="231F20"/>
                <w:kern w:val="0"/>
                <w:sz w:val="16"/>
                <w:szCs w:val="16"/>
              </w:rPr>
              <w:t>(надалi по тексту – потерпiла сторона)</w:t>
            </w:r>
          </w:p>
        </w:tc>
      </w:tr>
    </w:tbl>
    <w:p w14:paraId="247C53BF" w14:textId="77777777" w:rsidR="00DB337F" w:rsidRDefault="00DB337F">
      <w:pPr>
        <w:widowControl w:val="0"/>
        <w:autoSpaceDE w:val="0"/>
        <w:autoSpaceDN w:val="0"/>
        <w:adjustRightInd w:val="0"/>
        <w:spacing w:after="0" w:line="240" w:lineRule="auto"/>
        <w:ind w:left="127" w:right="118"/>
        <w:jc w:val="center"/>
        <w:rPr>
          <w:rFonts w:ascii="Arial" w:hAnsi="Arial" w:cs="Arial"/>
          <w:b/>
          <w:bCs/>
          <w:color w:val="000000"/>
          <w:kern w:val="0"/>
          <w:sz w:val="22"/>
          <w:szCs w:val="22"/>
        </w:rPr>
      </w:pPr>
      <w:r>
        <w:rPr>
          <w:rFonts w:ascii="Arial" w:hAnsi="Arial" w:cs="Arial"/>
          <w:b/>
          <w:bCs/>
          <w:color w:val="000000"/>
          <w:kern w:val="0"/>
          <w:sz w:val="22"/>
          <w:szCs w:val="22"/>
        </w:rPr>
        <w:t>ЗАЯВА №</w:t>
      </w:r>
      <w:r w:rsidR="003D4617" w:rsidRPr="003D4617">
        <w:rPr>
          <w:rFonts w:ascii="Arial" w:hAnsi="Arial" w:cs="Arial"/>
          <w:b/>
          <w:bCs/>
          <w:color w:val="000000"/>
          <w:kern w:val="0"/>
          <w:sz w:val="22"/>
          <w:szCs w:val="22"/>
          <w:lang w:val="ru-RU"/>
        </w:rPr>
        <w:t xml:space="preserve"> _________________     </w:t>
      </w:r>
      <w:r>
        <w:rPr>
          <w:rFonts w:ascii="Arial" w:hAnsi="Arial" w:cs="Arial"/>
          <w:b/>
          <w:bCs/>
          <w:color w:val="000000"/>
          <w:kern w:val="0"/>
          <w:sz w:val="22"/>
          <w:szCs w:val="22"/>
        </w:rPr>
        <w:t>про виплату матерiального збитку</w:t>
      </w:r>
    </w:p>
    <w:p w14:paraId="50A59BE1" w14:textId="77777777" w:rsidR="00DB337F" w:rsidRPr="003D4617" w:rsidRDefault="00DB337F">
      <w:pPr>
        <w:widowControl w:val="0"/>
        <w:autoSpaceDE w:val="0"/>
        <w:autoSpaceDN w:val="0"/>
        <w:adjustRightInd w:val="0"/>
        <w:spacing w:after="0" w:line="240" w:lineRule="auto"/>
        <w:ind w:left="127" w:right="118"/>
        <w:jc w:val="center"/>
        <w:rPr>
          <w:rFonts w:ascii="Arial" w:hAnsi="Arial" w:cs="Arial"/>
          <w:b/>
          <w:bCs/>
          <w:color w:val="231F20"/>
          <w:kern w:val="0"/>
          <w:sz w:val="22"/>
          <w:szCs w:val="22"/>
          <w:lang w:val="ru-RU"/>
        </w:rPr>
      </w:pPr>
      <w:r>
        <w:rPr>
          <w:rFonts w:ascii="Arial" w:hAnsi="Arial" w:cs="Arial"/>
          <w:b/>
          <w:bCs/>
          <w:color w:val="000000"/>
          <w:kern w:val="0"/>
          <w:sz w:val="22"/>
          <w:szCs w:val="22"/>
        </w:rPr>
        <w:t xml:space="preserve">за полісом </w:t>
      </w:r>
      <w:r>
        <w:rPr>
          <w:rFonts w:ascii="Arial" w:hAnsi="Arial" w:cs="Arial"/>
          <w:b/>
          <w:bCs/>
          <w:color w:val="231F20"/>
          <w:kern w:val="0"/>
          <w:sz w:val="22"/>
          <w:szCs w:val="22"/>
        </w:rPr>
        <w:t xml:space="preserve">№ </w:t>
      </w:r>
      <w:r w:rsidR="003D4617" w:rsidRPr="003D4617">
        <w:rPr>
          <w:rFonts w:ascii="Arial" w:hAnsi="Arial" w:cs="Arial"/>
          <w:b/>
          <w:bCs/>
          <w:color w:val="231F20"/>
          <w:kern w:val="0"/>
          <w:sz w:val="22"/>
          <w:szCs w:val="22"/>
          <w:lang w:val="ru-RU"/>
        </w:rPr>
        <w:t>____________</w:t>
      </w:r>
    </w:p>
    <w:p w14:paraId="7C59EA3D" w14:textId="77777777" w:rsidR="00DB337F" w:rsidRDefault="00DB337F">
      <w:pPr>
        <w:widowControl w:val="0"/>
        <w:autoSpaceDE w:val="0"/>
        <w:autoSpaceDN w:val="0"/>
        <w:adjustRightInd w:val="0"/>
        <w:spacing w:after="0" w:line="240" w:lineRule="auto"/>
        <w:ind w:left="127" w:right="118"/>
        <w:jc w:val="center"/>
        <w:rPr>
          <w:rFonts w:ascii="Arial" w:hAnsi="Arial" w:cs="Arial"/>
          <w:color w:val="000000"/>
          <w:kern w:val="0"/>
          <w:sz w:val="20"/>
          <w:szCs w:val="20"/>
        </w:rPr>
      </w:pPr>
    </w:p>
    <w:tbl>
      <w:tblPr>
        <w:tblW w:w="0" w:type="auto"/>
        <w:tblInd w:w="127" w:type="dxa"/>
        <w:tblLayout w:type="fixed"/>
        <w:tblCellMar>
          <w:left w:w="0" w:type="dxa"/>
          <w:right w:w="0" w:type="dxa"/>
        </w:tblCellMar>
        <w:tblLook w:val="0000" w:firstRow="0" w:lastRow="0" w:firstColumn="0" w:lastColumn="0" w:noHBand="0" w:noVBand="0"/>
      </w:tblPr>
      <w:tblGrid>
        <w:gridCol w:w="11023"/>
      </w:tblGrid>
      <w:tr w:rsidR="00DB337F" w14:paraId="571A810C" w14:textId="77777777">
        <w:tblPrEx>
          <w:tblCellMar>
            <w:top w:w="0" w:type="dxa"/>
            <w:left w:w="0" w:type="dxa"/>
            <w:bottom w:w="0" w:type="dxa"/>
            <w:right w:w="0" w:type="dxa"/>
          </w:tblCellMar>
        </w:tblPrEx>
        <w:tc>
          <w:tcPr>
            <w:tcW w:w="11023" w:type="dxa"/>
            <w:tcBorders>
              <w:top w:val="nil"/>
              <w:left w:val="nil"/>
              <w:bottom w:val="single" w:sz="4" w:space="0" w:color="000000"/>
              <w:right w:val="nil"/>
            </w:tcBorders>
            <w:shd w:val="clear" w:color="auto" w:fill="FFFFFF"/>
          </w:tcPr>
          <w:p w14:paraId="207C2EC2" w14:textId="77777777" w:rsidR="00DB337F" w:rsidRDefault="00DB337F">
            <w:pPr>
              <w:widowControl w:val="0"/>
              <w:autoSpaceDE w:val="0"/>
              <w:autoSpaceDN w:val="0"/>
              <w:adjustRightInd w:val="0"/>
              <w:spacing w:after="0" w:line="240" w:lineRule="auto"/>
              <w:ind w:left="108" w:right="108"/>
              <w:jc w:val="both"/>
              <w:rPr>
                <w:rFonts w:ascii="Arial" w:hAnsi="Arial" w:cs="Arial"/>
                <w:color w:val="000000"/>
                <w:kern w:val="0"/>
                <w:sz w:val="16"/>
                <w:szCs w:val="16"/>
                <w:lang w:val="en-US"/>
              </w:rPr>
            </w:pPr>
          </w:p>
        </w:tc>
      </w:tr>
    </w:tbl>
    <w:p w14:paraId="2ED58885" w14:textId="77777777" w:rsidR="00DB337F" w:rsidRDefault="00DB337F">
      <w:pPr>
        <w:widowControl w:val="0"/>
        <w:autoSpaceDE w:val="0"/>
        <w:autoSpaceDN w:val="0"/>
        <w:adjustRightInd w:val="0"/>
        <w:spacing w:after="0" w:line="240" w:lineRule="auto"/>
        <w:ind w:left="127" w:right="118"/>
        <w:jc w:val="center"/>
        <w:rPr>
          <w:rFonts w:ascii="Arial" w:hAnsi="Arial" w:cs="Arial"/>
          <w:color w:val="7F7F7F"/>
          <w:kern w:val="0"/>
          <w:sz w:val="16"/>
          <w:szCs w:val="16"/>
        </w:rPr>
      </w:pPr>
      <w:r>
        <w:rPr>
          <w:rFonts w:ascii="Arial" w:hAnsi="Arial" w:cs="Arial"/>
          <w:color w:val="7F7F7F"/>
          <w:kern w:val="0"/>
          <w:sz w:val="16"/>
          <w:szCs w:val="16"/>
        </w:rPr>
        <w:t>(мiсце подiї)</w:t>
      </w:r>
    </w:p>
    <w:tbl>
      <w:tblPr>
        <w:tblW w:w="0" w:type="auto"/>
        <w:tblInd w:w="19" w:type="dxa"/>
        <w:tblLayout w:type="fixed"/>
        <w:tblCellMar>
          <w:left w:w="0" w:type="dxa"/>
          <w:right w:w="0" w:type="dxa"/>
        </w:tblCellMar>
        <w:tblLook w:val="0000" w:firstRow="0" w:lastRow="0" w:firstColumn="0" w:lastColumn="0" w:noHBand="0" w:noVBand="0"/>
      </w:tblPr>
      <w:tblGrid>
        <w:gridCol w:w="3510"/>
        <w:gridCol w:w="3119"/>
        <w:gridCol w:w="1984"/>
        <w:gridCol w:w="2518"/>
      </w:tblGrid>
      <w:tr w:rsidR="00DB337F" w14:paraId="39666D94" w14:textId="77777777">
        <w:tblPrEx>
          <w:tblCellMar>
            <w:top w:w="0" w:type="dxa"/>
            <w:left w:w="0" w:type="dxa"/>
            <w:bottom w:w="0" w:type="dxa"/>
            <w:right w:w="0" w:type="dxa"/>
          </w:tblCellMar>
        </w:tblPrEx>
        <w:tc>
          <w:tcPr>
            <w:tcW w:w="3510" w:type="dxa"/>
            <w:tcBorders>
              <w:top w:val="nil"/>
              <w:left w:val="nil"/>
              <w:bottom w:val="nil"/>
              <w:right w:val="nil"/>
            </w:tcBorders>
            <w:shd w:val="clear" w:color="auto" w:fill="FFFFFF"/>
          </w:tcPr>
          <w:p w14:paraId="50E32404" w14:textId="77777777" w:rsidR="00DB337F" w:rsidRDefault="00DB337F">
            <w:pPr>
              <w:widowControl w:val="0"/>
              <w:autoSpaceDE w:val="0"/>
              <w:autoSpaceDN w:val="0"/>
              <w:adjustRightInd w:val="0"/>
              <w:spacing w:after="0" w:line="240" w:lineRule="auto"/>
              <w:ind w:left="108" w:right="108"/>
              <w:jc w:val="both"/>
              <w:rPr>
                <w:rFonts w:ascii="Arial" w:hAnsi="Arial" w:cs="Arial"/>
                <w:color w:val="000000"/>
                <w:kern w:val="0"/>
                <w:sz w:val="16"/>
                <w:szCs w:val="16"/>
              </w:rPr>
            </w:pPr>
            <w:r>
              <w:rPr>
                <w:rFonts w:ascii="Arial" w:hAnsi="Arial" w:cs="Arial"/>
                <w:color w:val="000000"/>
                <w:kern w:val="0"/>
                <w:sz w:val="16"/>
                <w:szCs w:val="16"/>
              </w:rPr>
              <w:t>за участю ТЗ (потерпiла сторона)</w:t>
            </w:r>
          </w:p>
        </w:tc>
        <w:tc>
          <w:tcPr>
            <w:tcW w:w="3119" w:type="dxa"/>
            <w:tcBorders>
              <w:top w:val="nil"/>
              <w:left w:val="nil"/>
              <w:bottom w:val="single" w:sz="4" w:space="0" w:color="000000"/>
              <w:right w:val="nil"/>
            </w:tcBorders>
            <w:shd w:val="clear" w:color="auto" w:fill="FFFFFF"/>
          </w:tcPr>
          <w:p w14:paraId="34E99528" w14:textId="77777777" w:rsidR="00DB337F" w:rsidRDefault="00DB337F" w:rsidP="003D4617">
            <w:pPr>
              <w:widowControl w:val="0"/>
              <w:autoSpaceDE w:val="0"/>
              <w:autoSpaceDN w:val="0"/>
              <w:adjustRightInd w:val="0"/>
              <w:spacing w:after="0" w:line="240" w:lineRule="auto"/>
              <w:ind w:right="108"/>
              <w:jc w:val="both"/>
              <w:rPr>
                <w:rFonts w:ascii="Arial" w:hAnsi="Arial" w:cs="Arial"/>
                <w:color w:val="000000"/>
                <w:kern w:val="0"/>
                <w:sz w:val="16"/>
                <w:szCs w:val="16"/>
                <w:lang w:val="en-US"/>
              </w:rPr>
            </w:pPr>
          </w:p>
        </w:tc>
        <w:tc>
          <w:tcPr>
            <w:tcW w:w="1984" w:type="dxa"/>
            <w:tcBorders>
              <w:top w:val="nil"/>
              <w:left w:val="nil"/>
              <w:bottom w:val="nil"/>
              <w:right w:val="nil"/>
            </w:tcBorders>
            <w:shd w:val="clear" w:color="auto" w:fill="FFFFFF"/>
          </w:tcPr>
          <w:p w14:paraId="000BE1FF" w14:textId="77777777" w:rsidR="00DB337F" w:rsidRDefault="00DB337F">
            <w:pPr>
              <w:widowControl w:val="0"/>
              <w:autoSpaceDE w:val="0"/>
              <w:autoSpaceDN w:val="0"/>
              <w:adjustRightInd w:val="0"/>
              <w:spacing w:after="0" w:line="240" w:lineRule="auto"/>
              <w:ind w:left="108" w:right="108"/>
              <w:jc w:val="both"/>
              <w:rPr>
                <w:rFonts w:ascii="Arial" w:hAnsi="Arial" w:cs="Arial"/>
                <w:color w:val="000000"/>
                <w:kern w:val="0"/>
                <w:sz w:val="16"/>
                <w:szCs w:val="16"/>
              </w:rPr>
            </w:pPr>
            <w:r>
              <w:rPr>
                <w:rFonts w:ascii="Arial" w:hAnsi="Arial" w:cs="Arial"/>
                <w:color w:val="000000"/>
                <w:kern w:val="0"/>
                <w:sz w:val="16"/>
                <w:szCs w:val="16"/>
              </w:rPr>
              <w:t xml:space="preserve">реєстрацiйний № </w:t>
            </w:r>
          </w:p>
        </w:tc>
        <w:tc>
          <w:tcPr>
            <w:tcW w:w="2518" w:type="dxa"/>
            <w:tcBorders>
              <w:top w:val="nil"/>
              <w:left w:val="nil"/>
              <w:bottom w:val="single" w:sz="4" w:space="0" w:color="000000"/>
              <w:right w:val="nil"/>
            </w:tcBorders>
            <w:shd w:val="clear" w:color="auto" w:fill="FFFFFF"/>
          </w:tcPr>
          <w:p w14:paraId="62E9AB88" w14:textId="77777777" w:rsidR="00DB337F" w:rsidRDefault="00DB337F">
            <w:pPr>
              <w:widowControl w:val="0"/>
              <w:autoSpaceDE w:val="0"/>
              <w:autoSpaceDN w:val="0"/>
              <w:adjustRightInd w:val="0"/>
              <w:spacing w:after="0" w:line="240" w:lineRule="auto"/>
              <w:ind w:left="108" w:right="108"/>
              <w:jc w:val="both"/>
              <w:rPr>
                <w:rFonts w:ascii="Arial" w:hAnsi="Arial" w:cs="Arial"/>
                <w:color w:val="000000"/>
                <w:kern w:val="0"/>
                <w:sz w:val="16"/>
                <w:szCs w:val="16"/>
                <w:lang w:val="en-US"/>
              </w:rPr>
            </w:pPr>
          </w:p>
        </w:tc>
      </w:tr>
    </w:tbl>
    <w:p w14:paraId="2986A0D5" w14:textId="77777777" w:rsidR="00DB337F" w:rsidRDefault="00DB337F">
      <w:pPr>
        <w:widowControl w:val="0"/>
        <w:autoSpaceDE w:val="0"/>
        <w:autoSpaceDN w:val="0"/>
        <w:adjustRightInd w:val="0"/>
        <w:spacing w:after="0" w:line="240" w:lineRule="auto"/>
        <w:ind w:left="3667" w:right="118" w:firstLine="708"/>
        <w:jc w:val="both"/>
        <w:rPr>
          <w:rFonts w:ascii="Arial" w:hAnsi="Arial" w:cs="Arial"/>
          <w:color w:val="7F7F7F"/>
          <w:kern w:val="0"/>
          <w:sz w:val="16"/>
          <w:szCs w:val="16"/>
        </w:rPr>
      </w:pPr>
      <w:r>
        <w:rPr>
          <w:rFonts w:ascii="Arial" w:hAnsi="Arial" w:cs="Arial"/>
          <w:color w:val="7F7F7F"/>
          <w:kern w:val="0"/>
          <w:sz w:val="16"/>
          <w:szCs w:val="16"/>
        </w:rPr>
        <w:t>(марка, модель)</w:t>
      </w:r>
    </w:p>
    <w:p w14:paraId="2CD4CB98" w14:textId="77777777" w:rsidR="00DB337F" w:rsidRDefault="00DB337F">
      <w:pPr>
        <w:widowControl w:val="0"/>
        <w:autoSpaceDE w:val="0"/>
        <w:autoSpaceDN w:val="0"/>
        <w:adjustRightInd w:val="0"/>
        <w:spacing w:after="0" w:line="240" w:lineRule="auto"/>
        <w:ind w:left="2959" w:right="118" w:firstLine="708"/>
        <w:rPr>
          <w:rFonts w:ascii="Arial" w:hAnsi="Arial" w:cs="Arial"/>
          <w:kern w:val="0"/>
        </w:rPr>
      </w:pPr>
    </w:p>
    <w:tbl>
      <w:tblPr>
        <w:tblW w:w="0" w:type="auto"/>
        <w:tblInd w:w="19" w:type="dxa"/>
        <w:tblLayout w:type="fixed"/>
        <w:tblCellMar>
          <w:left w:w="0" w:type="dxa"/>
          <w:right w:w="0" w:type="dxa"/>
        </w:tblCellMar>
        <w:tblLook w:val="0000" w:firstRow="0" w:lastRow="0" w:firstColumn="0" w:lastColumn="0" w:noHBand="0" w:noVBand="0"/>
      </w:tblPr>
      <w:tblGrid>
        <w:gridCol w:w="2293"/>
        <w:gridCol w:w="3565"/>
        <w:gridCol w:w="1566"/>
        <w:gridCol w:w="3633"/>
      </w:tblGrid>
      <w:tr w:rsidR="00DB337F" w14:paraId="70825D3C" w14:textId="77777777">
        <w:tblPrEx>
          <w:tblCellMar>
            <w:top w:w="0" w:type="dxa"/>
            <w:left w:w="0" w:type="dxa"/>
            <w:bottom w:w="0" w:type="dxa"/>
            <w:right w:w="0" w:type="dxa"/>
          </w:tblCellMar>
        </w:tblPrEx>
        <w:tc>
          <w:tcPr>
            <w:tcW w:w="2293" w:type="dxa"/>
            <w:tcBorders>
              <w:top w:val="nil"/>
              <w:left w:val="nil"/>
              <w:bottom w:val="nil"/>
              <w:right w:val="nil"/>
            </w:tcBorders>
            <w:shd w:val="clear" w:color="auto" w:fill="FFFFFF"/>
          </w:tcPr>
          <w:p w14:paraId="7A93533E" w14:textId="77777777" w:rsidR="00DB337F" w:rsidRDefault="00DB337F">
            <w:pPr>
              <w:widowControl w:val="0"/>
              <w:autoSpaceDE w:val="0"/>
              <w:autoSpaceDN w:val="0"/>
              <w:adjustRightInd w:val="0"/>
              <w:spacing w:after="0" w:line="240" w:lineRule="auto"/>
              <w:ind w:left="108" w:right="108"/>
              <w:jc w:val="both"/>
              <w:rPr>
                <w:rFonts w:ascii="Arial" w:hAnsi="Arial" w:cs="Arial"/>
                <w:color w:val="000000"/>
                <w:kern w:val="0"/>
                <w:sz w:val="16"/>
                <w:szCs w:val="16"/>
              </w:rPr>
            </w:pPr>
            <w:r>
              <w:rPr>
                <w:rFonts w:ascii="Arial" w:hAnsi="Arial" w:cs="Arial"/>
                <w:color w:val="000000"/>
                <w:kern w:val="0"/>
                <w:sz w:val="16"/>
                <w:szCs w:val="16"/>
              </w:rPr>
              <w:t>I ТЗ (застрахований)</w:t>
            </w:r>
          </w:p>
        </w:tc>
        <w:tc>
          <w:tcPr>
            <w:tcW w:w="3565" w:type="dxa"/>
            <w:tcBorders>
              <w:top w:val="nil"/>
              <w:left w:val="nil"/>
              <w:bottom w:val="single" w:sz="4" w:space="0" w:color="000000"/>
              <w:right w:val="nil"/>
            </w:tcBorders>
            <w:shd w:val="clear" w:color="auto" w:fill="FFFFFF"/>
          </w:tcPr>
          <w:p w14:paraId="00ED673D" w14:textId="77777777" w:rsidR="00DB337F" w:rsidRDefault="00DB337F">
            <w:pPr>
              <w:widowControl w:val="0"/>
              <w:autoSpaceDE w:val="0"/>
              <w:autoSpaceDN w:val="0"/>
              <w:adjustRightInd w:val="0"/>
              <w:spacing w:after="0" w:line="240" w:lineRule="auto"/>
              <w:ind w:left="108" w:right="108"/>
              <w:jc w:val="both"/>
              <w:rPr>
                <w:rFonts w:ascii="Arial" w:hAnsi="Arial" w:cs="Arial"/>
                <w:color w:val="000000"/>
                <w:kern w:val="0"/>
                <w:sz w:val="16"/>
                <w:szCs w:val="16"/>
                <w:lang w:val="en-US"/>
              </w:rPr>
            </w:pPr>
          </w:p>
        </w:tc>
        <w:tc>
          <w:tcPr>
            <w:tcW w:w="1566" w:type="dxa"/>
            <w:tcBorders>
              <w:top w:val="nil"/>
              <w:left w:val="nil"/>
              <w:bottom w:val="nil"/>
              <w:right w:val="nil"/>
            </w:tcBorders>
            <w:shd w:val="clear" w:color="auto" w:fill="FFFFFF"/>
          </w:tcPr>
          <w:p w14:paraId="2E9E506D" w14:textId="77777777" w:rsidR="00DB337F" w:rsidRDefault="00DB337F">
            <w:pPr>
              <w:widowControl w:val="0"/>
              <w:autoSpaceDE w:val="0"/>
              <w:autoSpaceDN w:val="0"/>
              <w:adjustRightInd w:val="0"/>
              <w:spacing w:after="0" w:line="240" w:lineRule="auto"/>
              <w:ind w:left="108" w:right="108"/>
              <w:jc w:val="both"/>
              <w:rPr>
                <w:rFonts w:ascii="Arial" w:hAnsi="Arial" w:cs="Arial"/>
                <w:color w:val="000000"/>
                <w:kern w:val="0"/>
                <w:sz w:val="16"/>
                <w:szCs w:val="16"/>
              </w:rPr>
            </w:pPr>
            <w:r>
              <w:rPr>
                <w:rFonts w:ascii="Arial" w:hAnsi="Arial" w:cs="Arial"/>
                <w:color w:val="000000"/>
                <w:kern w:val="0"/>
                <w:sz w:val="16"/>
                <w:szCs w:val="16"/>
              </w:rPr>
              <w:t xml:space="preserve">реєстрацiйний № </w:t>
            </w:r>
          </w:p>
        </w:tc>
        <w:tc>
          <w:tcPr>
            <w:tcW w:w="3633" w:type="dxa"/>
            <w:tcBorders>
              <w:top w:val="nil"/>
              <w:left w:val="nil"/>
              <w:bottom w:val="single" w:sz="4" w:space="0" w:color="000000"/>
              <w:right w:val="nil"/>
            </w:tcBorders>
            <w:shd w:val="clear" w:color="auto" w:fill="FFFFFF"/>
          </w:tcPr>
          <w:p w14:paraId="0A802118" w14:textId="77777777" w:rsidR="00DB337F" w:rsidRDefault="00DB337F">
            <w:pPr>
              <w:widowControl w:val="0"/>
              <w:autoSpaceDE w:val="0"/>
              <w:autoSpaceDN w:val="0"/>
              <w:adjustRightInd w:val="0"/>
              <w:spacing w:after="0" w:line="240" w:lineRule="auto"/>
              <w:ind w:left="108" w:right="108"/>
              <w:jc w:val="both"/>
              <w:rPr>
                <w:rFonts w:ascii="Arial" w:hAnsi="Arial" w:cs="Arial"/>
                <w:color w:val="000000"/>
                <w:kern w:val="0"/>
                <w:sz w:val="16"/>
                <w:szCs w:val="16"/>
                <w:lang w:val="en-US"/>
              </w:rPr>
            </w:pPr>
          </w:p>
        </w:tc>
      </w:tr>
    </w:tbl>
    <w:p w14:paraId="543FC23E" w14:textId="77777777" w:rsidR="00DB337F" w:rsidRDefault="00DB337F">
      <w:pPr>
        <w:widowControl w:val="0"/>
        <w:autoSpaceDE w:val="0"/>
        <w:autoSpaceDN w:val="0"/>
        <w:adjustRightInd w:val="0"/>
        <w:spacing w:after="0" w:line="240" w:lineRule="auto"/>
        <w:ind w:left="127" w:right="118"/>
        <w:jc w:val="both"/>
        <w:rPr>
          <w:rFonts w:ascii="Arial" w:hAnsi="Arial" w:cs="Arial"/>
          <w:color w:val="000000"/>
          <w:kern w:val="0"/>
          <w:sz w:val="16"/>
          <w:szCs w:val="16"/>
        </w:rPr>
      </w:pPr>
    </w:p>
    <w:p w14:paraId="2D0B94EC" w14:textId="77777777" w:rsidR="00DB337F" w:rsidRDefault="00DB337F">
      <w:pPr>
        <w:widowControl w:val="0"/>
        <w:autoSpaceDE w:val="0"/>
        <w:autoSpaceDN w:val="0"/>
        <w:adjustRightInd w:val="0"/>
        <w:spacing w:after="0" w:line="240" w:lineRule="auto"/>
        <w:ind w:left="127" w:right="118"/>
        <w:jc w:val="both"/>
        <w:rPr>
          <w:rFonts w:ascii="Arial" w:hAnsi="Arial" w:cs="Arial"/>
          <w:color w:val="000000"/>
          <w:kern w:val="0"/>
          <w:sz w:val="16"/>
          <w:szCs w:val="16"/>
        </w:rPr>
      </w:pPr>
      <w:r>
        <w:rPr>
          <w:rFonts w:ascii="Arial" w:hAnsi="Arial" w:cs="Arial"/>
          <w:color w:val="000000"/>
          <w:kern w:val="0"/>
          <w:sz w:val="16"/>
          <w:szCs w:val="16"/>
        </w:rPr>
        <w:t xml:space="preserve">Взаєморозрахунки мiж мною та стороною, що є винною в скоєннi ДТП </w:t>
      </w:r>
    </w:p>
    <w:p w14:paraId="305CF7C1" w14:textId="77777777" w:rsidR="00DB337F" w:rsidRDefault="00DB337F">
      <w:pPr>
        <w:widowControl w:val="0"/>
        <w:pBdr>
          <w:bottom w:val="single" w:sz="4" w:space="1" w:color="auto"/>
        </w:pBdr>
        <w:autoSpaceDE w:val="0"/>
        <w:autoSpaceDN w:val="0"/>
        <w:adjustRightInd w:val="0"/>
        <w:spacing w:after="0" w:line="240" w:lineRule="auto"/>
        <w:ind w:left="127" w:right="118"/>
        <w:jc w:val="both"/>
        <w:rPr>
          <w:rFonts w:ascii="Arial" w:hAnsi="Arial" w:cs="Arial"/>
          <w:color w:val="000000"/>
          <w:kern w:val="0"/>
          <w:sz w:val="16"/>
          <w:szCs w:val="16"/>
        </w:rPr>
      </w:pPr>
    </w:p>
    <w:p w14:paraId="79996EAB" w14:textId="77777777" w:rsidR="00DB337F" w:rsidRDefault="00DB337F">
      <w:pPr>
        <w:widowControl w:val="0"/>
        <w:autoSpaceDE w:val="0"/>
        <w:autoSpaceDN w:val="0"/>
        <w:adjustRightInd w:val="0"/>
        <w:spacing w:after="0" w:line="240" w:lineRule="auto"/>
        <w:ind w:left="127" w:right="118"/>
        <w:jc w:val="center"/>
        <w:rPr>
          <w:rFonts w:ascii="Arial" w:hAnsi="Arial" w:cs="Arial"/>
          <w:color w:val="7F7F7F"/>
          <w:kern w:val="0"/>
          <w:sz w:val="16"/>
          <w:szCs w:val="16"/>
        </w:rPr>
      </w:pPr>
      <w:r>
        <w:rPr>
          <w:rFonts w:ascii="Arial" w:hAnsi="Arial" w:cs="Arial"/>
          <w:color w:val="7F7F7F"/>
          <w:kern w:val="0"/>
          <w:sz w:val="16"/>
          <w:szCs w:val="16"/>
        </w:rPr>
        <w:t>(проводились/не проводились, якщо проводились, то якi в якому обсязi)</w:t>
      </w:r>
    </w:p>
    <w:p w14:paraId="0E3781DF" w14:textId="77777777" w:rsidR="00DB337F" w:rsidRDefault="00DB337F">
      <w:pPr>
        <w:widowControl w:val="0"/>
        <w:autoSpaceDE w:val="0"/>
        <w:autoSpaceDN w:val="0"/>
        <w:adjustRightInd w:val="0"/>
        <w:spacing w:after="0" w:line="240" w:lineRule="auto"/>
        <w:ind w:left="127" w:right="118"/>
        <w:jc w:val="center"/>
        <w:rPr>
          <w:rFonts w:ascii="Arial" w:hAnsi="Arial" w:cs="Arial"/>
          <w:color w:val="000000"/>
          <w:kern w:val="0"/>
          <w:sz w:val="16"/>
          <w:szCs w:val="16"/>
        </w:rPr>
      </w:pPr>
    </w:p>
    <w:p w14:paraId="027E0349" w14:textId="77777777" w:rsidR="00DB337F" w:rsidRDefault="00DB337F">
      <w:pPr>
        <w:widowControl w:val="0"/>
        <w:pBdr>
          <w:bottom w:val="single" w:sz="4" w:space="1" w:color="auto"/>
        </w:pBdr>
        <w:autoSpaceDE w:val="0"/>
        <w:autoSpaceDN w:val="0"/>
        <w:adjustRightInd w:val="0"/>
        <w:spacing w:after="0" w:line="240" w:lineRule="auto"/>
        <w:ind w:left="127" w:right="118"/>
        <w:jc w:val="both"/>
        <w:rPr>
          <w:rFonts w:ascii="Arial" w:hAnsi="Arial" w:cs="Arial"/>
          <w:color w:val="000000"/>
          <w:kern w:val="0"/>
          <w:sz w:val="16"/>
          <w:szCs w:val="16"/>
        </w:rPr>
      </w:pPr>
      <w:r>
        <w:rPr>
          <w:rFonts w:ascii="Arial" w:hAnsi="Arial" w:cs="Arial"/>
          <w:color w:val="000000"/>
          <w:kern w:val="0"/>
          <w:sz w:val="16"/>
          <w:szCs w:val="16"/>
        </w:rPr>
        <w:t>Наявнiсть договору КАСКО (потерпiлої сторони)</w:t>
      </w:r>
    </w:p>
    <w:p w14:paraId="3750AEA2" w14:textId="77777777" w:rsidR="00DB337F" w:rsidRDefault="00DB337F">
      <w:pPr>
        <w:widowControl w:val="0"/>
        <w:autoSpaceDE w:val="0"/>
        <w:autoSpaceDN w:val="0"/>
        <w:adjustRightInd w:val="0"/>
        <w:spacing w:after="0" w:line="240" w:lineRule="auto"/>
        <w:ind w:left="5083" w:right="118" w:firstLine="708"/>
        <w:jc w:val="both"/>
        <w:rPr>
          <w:rFonts w:ascii="Arial" w:hAnsi="Arial" w:cs="Arial"/>
          <w:color w:val="7F7F7F"/>
          <w:kern w:val="0"/>
          <w:sz w:val="16"/>
          <w:szCs w:val="16"/>
        </w:rPr>
      </w:pPr>
      <w:r>
        <w:rPr>
          <w:rFonts w:ascii="Arial" w:hAnsi="Arial" w:cs="Arial"/>
          <w:color w:val="7F7F7F"/>
          <w:kern w:val="0"/>
          <w:sz w:val="16"/>
          <w:szCs w:val="16"/>
        </w:rPr>
        <w:t>(назва страхової компанiї, № договору та дата)</w:t>
      </w:r>
    </w:p>
    <w:p w14:paraId="2D484FA7" w14:textId="77777777" w:rsidR="00DB337F" w:rsidRDefault="00DB337F">
      <w:pPr>
        <w:widowControl w:val="0"/>
        <w:autoSpaceDE w:val="0"/>
        <w:autoSpaceDN w:val="0"/>
        <w:adjustRightInd w:val="0"/>
        <w:spacing w:after="0" w:line="240" w:lineRule="auto"/>
        <w:ind w:left="127" w:right="118"/>
        <w:jc w:val="both"/>
        <w:rPr>
          <w:rFonts w:ascii="Arial" w:hAnsi="Arial" w:cs="Arial"/>
          <w:color w:val="000000"/>
          <w:kern w:val="0"/>
          <w:sz w:val="16"/>
          <w:szCs w:val="16"/>
        </w:rPr>
      </w:pPr>
    </w:p>
    <w:p w14:paraId="4A247922" w14:textId="77777777" w:rsidR="00DB337F" w:rsidRDefault="00DB337F">
      <w:pPr>
        <w:widowControl w:val="0"/>
        <w:autoSpaceDE w:val="0"/>
        <w:autoSpaceDN w:val="0"/>
        <w:adjustRightInd w:val="0"/>
        <w:spacing w:after="0" w:line="240" w:lineRule="auto"/>
        <w:ind w:left="127" w:right="118"/>
        <w:jc w:val="both"/>
        <w:rPr>
          <w:rFonts w:ascii="Arial" w:hAnsi="Arial" w:cs="Arial"/>
          <w:color w:val="000000"/>
          <w:kern w:val="0"/>
          <w:sz w:val="16"/>
          <w:szCs w:val="16"/>
        </w:rPr>
      </w:pPr>
      <w:r>
        <w:rPr>
          <w:rFonts w:ascii="Arial" w:hAnsi="Arial" w:cs="Arial"/>
          <w:color w:val="000000"/>
          <w:kern w:val="0"/>
          <w:sz w:val="16"/>
          <w:szCs w:val="16"/>
        </w:rPr>
        <w:t xml:space="preserve">Попереднi ДТП з автомобiлем та елементи ТЗ, що було пошкоджено: </w:t>
      </w:r>
    </w:p>
    <w:p w14:paraId="7447E16B" w14:textId="77777777" w:rsidR="00DB337F" w:rsidRDefault="00DB337F">
      <w:pPr>
        <w:widowControl w:val="0"/>
        <w:pBdr>
          <w:bottom w:val="single" w:sz="4" w:space="1" w:color="auto"/>
        </w:pBdr>
        <w:autoSpaceDE w:val="0"/>
        <w:autoSpaceDN w:val="0"/>
        <w:adjustRightInd w:val="0"/>
        <w:spacing w:after="0" w:line="240" w:lineRule="auto"/>
        <w:ind w:left="127" w:right="118"/>
        <w:jc w:val="both"/>
        <w:rPr>
          <w:rFonts w:ascii="Arial" w:hAnsi="Arial" w:cs="Arial"/>
          <w:color w:val="000000"/>
          <w:kern w:val="0"/>
          <w:sz w:val="16"/>
          <w:szCs w:val="16"/>
        </w:rPr>
      </w:pPr>
    </w:p>
    <w:p w14:paraId="049FBE6F" w14:textId="77777777" w:rsidR="00DB337F" w:rsidRDefault="00DB337F">
      <w:pPr>
        <w:widowControl w:val="0"/>
        <w:autoSpaceDE w:val="0"/>
        <w:autoSpaceDN w:val="0"/>
        <w:adjustRightInd w:val="0"/>
        <w:spacing w:after="0" w:line="240" w:lineRule="auto"/>
        <w:ind w:left="127" w:right="118"/>
        <w:rPr>
          <w:rFonts w:ascii="Arial" w:hAnsi="Arial" w:cs="Arial"/>
          <w:color w:val="000000"/>
          <w:kern w:val="0"/>
          <w:sz w:val="16"/>
          <w:szCs w:val="16"/>
        </w:rPr>
      </w:pPr>
    </w:p>
    <w:p w14:paraId="7F5965D6" w14:textId="77777777" w:rsidR="00DB337F" w:rsidRDefault="00DB337F">
      <w:pPr>
        <w:widowControl w:val="0"/>
        <w:autoSpaceDE w:val="0"/>
        <w:autoSpaceDN w:val="0"/>
        <w:adjustRightInd w:val="0"/>
        <w:spacing w:after="0" w:line="240" w:lineRule="auto"/>
        <w:ind w:left="127" w:right="118"/>
        <w:rPr>
          <w:rFonts w:ascii="Arial" w:hAnsi="Arial" w:cs="Arial"/>
          <w:b/>
          <w:bCs/>
          <w:color w:val="000000"/>
          <w:kern w:val="0"/>
          <w:sz w:val="16"/>
          <w:szCs w:val="16"/>
        </w:rPr>
      </w:pPr>
      <w:r>
        <w:rPr>
          <w:rFonts w:ascii="Arial" w:hAnsi="Arial" w:cs="Arial"/>
          <w:b/>
          <w:bCs/>
          <w:color w:val="000000"/>
          <w:kern w:val="0"/>
          <w:sz w:val="16"/>
          <w:szCs w:val="16"/>
        </w:rPr>
        <w:t>Короткий опис подiї:</w:t>
      </w:r>
    </w:p>
    <w:p w14:paraId="23A4C7D1" w14:textId="77777777" w:rsidR="00DB337F" w:rsidRDefault="00DB337F">
      <w:pPr>
        <w:widowControl w:val="0"/>
        <w:pBdr>
          <w:top w:val="single" w:sz="4" w:space="1" w:color="auto"/>
        </w:pBdr>
        <w:autoSpaceDE w:val="0"/>
        <w:autoSpaceDN w:val="0"/>
        <w:adjustRightInd w:val="0"/>
        <w:spacing w:after="0" w:line="240" w:lineRule="auto"/>
        <w:ind w:left="127" w:right="118"/>
        <w:jc w:val="both"/>
        <w:rPr>
          <w:rFonts w:ascii="Arial" w:hAnsi="Arial" w:cs="Arial"/>
          <w:color w:val="000000"/>
          <w:kern w:val="0"/>
          <w:sz w:val="16"/>
          <w:szCs w:val="16"/>
        </w:rPr>
      </w:pPr>
    </w:p>
    <w:p w14:paraId="0392672F" w14:textId="77777777" w:rsidR="00DB337F" w:rsidRDefault="00DB337F">
      <w:pPr>
        <w:widowControl w:val="0"/>
        <w:pBdr>
          <w:bottom w:val="single" w:sz="4" w:space="1" w:color="auto"/>
        </w:pBdr>
        <w:autoSpaceDE w:val="0"/>
        <w:autoSpaceDN w:val="0"/>
        <w:adjustRightInd w:val="0"/>
        <w:spacing w:after="0" w:line="240" w:lineRule="auto"/>
        <w:ind w:left="127" w:right="118"/>
        <w:jc w:val="both"/>
        <w:rPr>
          <w:rFonts w:ascii="Arial" w:hAnsi="Arial" w:cs="Arial"/>
          <w:color w:val="000000"/>
          <w:kern w:val="0"/>
          <w:sz w:val="16"/>
          <w:szCs w:val="16"/>
        </w:rPr>
      </w:pPr>
    </w:p>
    <w:p w14:paraId="228D29C7" w14:textId="77777777" w:rsidR="00DB337F" w:rsidRDefault="00DB337F">
      <w:pPr>
        <w:widowControl w:val="0"/>
        <w:autoSpaceDE w:val="0"/>
        <w:autoSpaceDN w:val="0"/>
        <w:adjustRightInd w:val="0"/>
        <w:spacing w:after="0" w:line="240" w:lineRule="auto"/>
        <w:ind w:left="150" w:right="118"/>
        <w:rPr>
          <w:rFonts w:ascii="Arial" w:hAnsi="Arial" w:cs="Arial"/>
          <w:color w:val="231F20"/>
          <w:kern w:val="0"/>
          <w:sz w:val="16"/>
          <w:szCs w:val="16"/>
        </w:rPr>
      </w:pPr>
      <w:r>
        <w:rPr>
          <w:rFonts w:ascii="Arial" w:hAnsi="Arial" w:cs="Arial"/>
          <w:color w:val="231F20"/>
          <w:kern w:val="0"/>
          <w:sz w:val="16"/>
          <w:szCs w:val="16"/>
        </w:rPr>
        <w:t>На пiдставi вищезазначеного прошу Вас, в разi визнання даної подiї страховим випадком, виплатити страхове вiдшкодування:</w:t>
      </w:r>
    </w:p>
    <w:p w14:paraId="1C887782" w14:textId="77777777" w:rsidR="00DB337F" w:rsidRDefault="00DB337F">
      <w:pPr>
        <w:widowControl w:val="0"/>
        <w:autoSpaceDE w:val="0"/>
        <w:autoSpaceDN w:val="0"/>
        <w:adjustRightInd w:val="0"/>
        <w:spacing w:before="14" w:after="0" w:line="240" w:lineRule="auto"/>
        <w:ind w:left="147" w:right="118"/>
        <w:rPr>
          <w:rFonts w:ascii="Arial" w:hAnsi="Arial" w:cs="Arial"/>
          <w:color w:val="000000"/>
          <w:kern w:val="0"/>
          <w:sz w:val="16"/>
          <w:szCs w:val="16"/>
        </w:rPr>
      </w:pPr>
    </w:p>
    <w:tbl>
      <w:tblPr>
        <w:tblW w:w="0" w:type="auto"/>
        <w:tblInd w:w="127" w:type="dxa"/>
        <w:tblLayout w:type="fixed"/>
        <w:tblCellMar>
          <w:left w:w="0" w:type="dxa"/>
          <w:right w:w="0" w:type="dxa"/>
        </w:tblCellMar>
        <w:tblLook w:val="0000" w:firstRow="0" w:lastRow="0" w:firstColumn="0" w:lastColumn="0" w:noHBand="0" w:noVBand="0"/>
      </w:tblPr>
      <w:tblGrid>
        <w:gridCol w:w="2003"/>
        <w:gridCol w:w="332"/>
        <w:gridCol w:w="323"/>
        <w:gridCol w:w="282"/>
        <w:gridCol w:w="281"/>
        <w:gridCol w:w="282"/>
        <w:gridCol w:w="283"/>
        <w:gridCol w:w="282"/>
        <w:gridCol w:w="282"/>
        <w:gridCol w:w="283"/>
        <w:gridCol w:w="282"/>
        <w:gridCol w:w="282"/>
        <w:gridCol w:w="283"/>
        <w:gridCol w:w="282"/>
        <w:gridCol w:w="282"/>
        <w:gridCol w:w="283"/>
        <w:gridCol w:w="282"/>
        <w:gridCol w:w="282"/>
        <w:gridCol w:w="283"/>
        <w:gridCol w:w="282"/>
        <w:gridCol w:w="282"/>
        <w:gridCol w:w="283"/>
        <w:gridCol w:w="282"/>
        <w:gridCol w:w="282"/>
        <w:gridCol w:w="283"/>
        <w:gridCol w:w="282"/>
        <w:gridCol w:w="282"/>
        <w:gridCol w:w="283"/>
        <w:gridCol w:w="282"/>
        <w:gridCol w:w="283"/>
      </w:tblGrid>
      <w:tr w:rsidR="00DB337F" w14:paraId="56A5785E" w14:textId="77777777">
        <w:tblPrEx>
          <w:tblCellMar>
            <w:top w:w="0" w:type="dxa"/>
            <w:left w:w="0" w:type="dxa"/>
            <w:bottom w:w="0" w:type="dxa"/>
            <w:right w:w="0" w:type="dxa"/>
          </w:tblCellMar>
        </w:tblPrEx>
        <w:tc>
          <w:tcPr>
            <w:tcW w:w="2003" w:type="dxa"/>
            <w:tcBorders>
              <w:top w:val="nil"/>
              <w:left w:val="nil"/>
              <w:bottom w:val="nil"/>
              <w:right w:val="single" w:sz="4" w:space="0" w:color="000000"/>
            </w:tcBorders>
            <w:shd w:val="clear" w:color="auto" w:fill="FFFFFF"/>
          </w:tcPr>
          <w:p w14:paraId="3A5D8341" w14:textId="77777777" w:rsidR="00DB337F" w:rsidRDefault="00DB337F">
            <w:pPr>
              <w:widowControl w:val="0"/>
              <w:autoSpaceDE w:val="0"/>
              <w:autoSpaceDN w:val="0"/>
              <w:adjustRightInd w:val="0"/>
              <w:spacing w:after="0" w:line="240" w:lineRule="auto"/>
              <w:ind w:left="108" w:right="108"/>
              <w:rPr>
                <w:rFonts w:ascii="Arial" w:hAnsi="Arial" w:cs="Arial"/>
                <w:color w:val="000000"/>
                <w:kern w:val="0"/>
                <w:sz w:val="16"/>
                <w:szCs w:val="16"/>
              </w:rPr>
            </w:pPr>
            <w:r>
              <w:rPr>
                <w:rFonts w:ascii="Arial" w:hAnsi="Arial" w:cs="Arial"/>
                <w:color w:val="000000"/>
                <w:kern w:val="0"/>
                <w:sz w:val="16"/>
                <w:szCs w:val="16"/>
              </w:rPr>
              <w:t>за реквизитами IBAN:</w:t>
            </w:r>
          </w:p>
        </w:tc>
        <w:tc>
          <w:tcPr>
            <w:tcW w:w="332" w:type="dxa"/>
            <w:tcBorders>
              <w:top w:val="single" w:sz="4" w:space="0" w:color="000000"/>
              <w:left w:val="single" w:sz="4" w:space="0" w:color="000000"/>
              <w:bottom w:val="single" w:sz="4" w:space="0" w:color="000000"/>
              <w:right w:val="single" w:sz="4" w:space="0" w:color="000000"/>
            </w:tcBorders>
            <w:shd w:val="clear" w:color="auto" w:fill="FFFFFF"/>
          </w:tcPr>
          <w:p w14:paraId="308123F7" w14:textId="77777777" w:rsidR="00DB337F" w:rsidRDefault="00DB337F">
            <w:pPr>
              <w:widowControl w:val="0"/>
              <w:autoSpaceDE w:val="0"/>
              <w:autoSpaceDN w:val="0"/>
              <w:adjustRightInd w:val="0"/>
              <w:spacing w:after="0" w:line="240" w:lineRule="auto"/>
              <w:ind w:left="108" w:right="108"/>
              <w:rPr>
                <w:rFonts w:ascii="Arial" w:hAnsi="Arial" w:cs="Arial"/>
                <w:color w:val="000000"/>
                <w:kern w:val="0"/>
                <w:sz w:val="16"/>
                <w:szCs w:val="16"/>
              </w:rPr>
            </w:pPr>
            <w:r>
              <w:rPr>
                <w:rFonts w:ascii="Arial" w:hAnsi="Arial" w:cs="Arial"/>
                <w:color w:val="000000"/>
                <w:kern w:val="0"/>
                <w:sz w:val="16"/>
                <w:szCs w:val="16"/>
              </w:rPr>
              <w:t>U</w:t>
            </w:r>
          </w:p>
        </w:tc>
        <w:tc>
          <w:tcPr>
            <w:tcW w:w="323" w:type="dxa"/>
            <w:tcBorders>
              <w:top w:val="single" w:sz="4" w:space="0" w:color="000000"/>
              <w:left w:val="single" w:sz="4" w:space="0" w:color="000000"/>
              <w:bottom w:val="single" w:sz="4" w:space="0" w:color="000000"/>
              <w:right w:val="single" w:sz="4" w:space="0" w:color="000000"/>
            </w:tcBorders>
            <w:shd w:val="clear" w:color="auto" w:fill="FFFFFF"/>
          </w:tcPr>
          <w:p w14:paraId="654D7BEB" w14:textId="77777777" w:rsidR="00DB337F" w:rsidRDefault="00DB337F">
            <w:pPr>
              <w:widowControl w:val="0"/>
              <w:autoSpaceDE w:val="0"/>
              <w:autoSpaceDN w:val="0"/>
              <w:adjustRightInd w:val="0"/>
              <w:spacing w:after="0" w:line="240" w:lineRule="auto"/>
              <w:ind w:left="108" w:right="108"/>
              <w:rPr>
                <w:rFonts w:ascii="Arial" w:hAnsi="Arial" w:cs="Arial"/>
                <w:color w:val="000000"/>
                <w:kern w:val="0"/>
                <w:sz w:val="16"/>
                <w:szCs w:val="16"/>
              </w:rPr>
            </w:pPr>
            <w:r>
              <w:rPr>
                <w:rFonts w:ascii="Arial" w:hAnsi="Arial" w:cs="Arial"/>
                <w:color w:val="000000"/>
                <w:kern w:val="0"/>
                <w:sz w:val="16"/>
                <w:szCs w:val="16"/>
              </w:rPr>
              <w:t>A</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6897C142"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1" w:type="dxa"/>
            <w:tcBorders>
              <w:top w:val="single" w:sz="4" w:space="0" w:color="000000"/>
              <w:left w:val="single" w:sz="4" w:space="0" w:color="000000"/>
              <w:bottom w:val="single" w:sz="4" w:space="0" w:color="000000"/>
              <w:right w:val="single" w:sz="4" w:space="0" w:color="000000"/>
            </w:tcBorders>
            <w:shd w:val="clear" w:color="auto" w:fill="FFFFFF"/>
          </w:tcPr>
          <w:p w14:paraId="20DDE77B"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7C061FBD"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Pr>
          <w:p w14:paraId="11FC8F7F"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2119BC1A"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7351F76D"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Pr>
          <w:p w14:paraId="2A8E0377"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2527B13E"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7EC75629"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Pr>
          <w:p w14:paraId="40415D67"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26A911A9"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3F1740AF"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Pr>
          <w:p w14:paraId="7A194D91"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37C1A545"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1AEE09A2"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Pr>
          <w:p w14:paraId="38F43CDB"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0CCF6F75"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0CF3A370"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Pr>
          <w:p w14:paraId="79D1C18C"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7EFB0B18"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7FE5A601"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Pr>
          <w:p w14:paraId="281E722B"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330EB490"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5631C317"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Pr>
          <w:p w14:paraId="4E162DD5"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43E93479"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tcPr>
          <w:p w14:paraId="648ED59B" w14:textId="77777777" w:rsidR="00DB337F" w:rsidRDefault="00DB337F">
            <w:pPr>
              <w:widowControl w:val="0"/>
              <w:autoSpaceDE w:val="0"/>
              <w:autoSpaceDN w:val="0"/>
              <w:adjustRightInd w:val="0"/>
              <w:spacing w:after="0" w:line="240" w:lineRule="auto"/>
              <w:ind w:left="108" w:right="108"/>
              <w:rPr>
                <w:rFonts w:ascii="Arial" w:hAnsi="Arial" w:cs="Arial"/>
                <w:kern w:val="0"/>
              </w:rPr>
            </w:pPr>
          </w:p>
        </w:tc>
      </w:tr>
    </w:tbl>
    <w:p w14:paraId="25079EEB" w14:textId="77777777" w:rsidR="00DB337F" w:rsidRDefault="00DB337F">
      <w:pPr>
        <w:widowControl w:val="0"/>
        <w:autoSpaceDE w:val="0"/>
        <w:autoSpaceDN w:val="0"/>
        <w:adjustRightInd w:val="0"/>
        <w:spacing w:before="14" w:after="0" w:line="240" w:lineRule="auto"/>
        <w:ind w:left="147" w:right="118"/>
        <w:rPr>
          <w:rFonts w:ascii="Arial" w:hAnsi="Arial" w:cs="Arial"/>
          <w:b/>
          <w:bCs/>
          <w:color w:val="231F20"/>
          <w:kern w:val="0"/>
          <w:sz w:val="16"/>
          <w:szCs w:val="16"/>
        </w:rPr>
      </w:pPr>
      <w:r>
        <w:rPr>
          <w:rFonts w:ascii="Arial" w:hAnsi="Arial" w:cs="Arial"/>
          <w:b/>
          <w:bCs/>
          <w:color w:val="231F20"/>
          <w:kern w:val="0"/>
          <w:sz w:val="16"/>
          <w:szCs w:val="16"/>
        </w:rPr>
        <w:t>Доручаю Страховику замовляти та/або проводити оцiнку майна з питань, необхiдних для врегулювання заявленого випадку</w:t>
      </w:r>
    </w:p>
    <w:p w14:paraId="30685F02" w14:textId="77777777" w:rsidR="00DB337F" w:rsidRDefault="00DB337F">
      <w:pPr>
        <w:widowControl w:val="0"/>
        <w:autoSpaceDE w:val="0"/>
        <w:autoSpaceDN w:val="0"/>
        <w:adjustRightInd w:val="0"/>
        <w:spacing w:before="4" w:after="0" w:line="240" w:lineRule="auto"/>
        <w:ind w:left="147" w:right="142"/>
        <w:jc w:val="both"/>
        <w:rPr>
          <w:rFonts w:ascii="Arial" w:hAnsi="Arial" w:cs="Arial"/>
          <w:color w:val="000000"/>
          <w:kern w:val="0"/>
          <w:sz w:val="16"/>
          <w:szCs w:val="16"/>
        </w:rPr>
      </w:pPr>
      <w:r>
        <w:rPr>
          <w:rFonts w:ascii="Arial" w:hAnsi="Arial" w:cs="Arial"/>
          <w:color w:val="000000"/>
          <w:kern w:val="0"/>
          <w:sz w:val="16"/>
          <w:szCs w:val="16"/>
        </w:rPr>
        <w:t>Підписанням цієї Заяви Заявник підтверджує, що згідно зі ст. 27 Закону України «Про обов’язкове страхування цивільно-правової відповідальності власників наземних транспортних засобів», Страховиком було запропоновано йому на вибір трьох осіб, які відповідно до своїх установчих документів мають право здійснювати діяльність з ремонту транспортних засобів та відповідають його вимогам в межах 150 кілометрів від місця проживання потерпілої особи або місцезнаходження пошкодженого транспортного засобу.</w:t>
      </w:r>
    </w:p>
    <w:p w14:paraId="2F11AE10" w14:textId="77777777" w:rsidR="00DB337F" w:rsidRDefault="00DB337F">
      <w:pPr>
        <w:widowControl w:val="0"/>
        <w:autoSpaceDE w:val="0"/>
        <w:autoSpaceDN w:val="0"/>
        <w:adjustRightInd w:val="0"/>
        <w:spacing w:before="4" w:after="0" w:line="240" w:lineRule="auto"/>
        <w:ind w:left="147" w:right="142"/>
        <w:jc w:val="both"/>
        <w:rPr>
          <w:rFonts w:ascii="Arial" w:hAnsi="Arial" w:cs="Arial"/>
          <w:color w:val="000000"/>
          <w:kern w:val="0"/>
          <w:sz w:val="16"/>
          <w:szCs w:val="16"/>
        </w:rPr>
      </w:pPr>
      <w:r>
        <w:rPr>
          <w:rFonts w:ascii="Arial" w:hAnsi="Arial" w:cs="Arial"/>
          <w:color w:val="000000"/>
          <w:kern w:val="0"/>
          <w:sz w:val="16"/>
          <w:szCs w:val="16"/>
        </w:rPr>
        <w:t>Заявник доручає Страховику замовляти та/або проводити оцiнку майна з питань, необхiдних для врегулювання заявленого випадку.</w:t>
      </w:r>
    </w:p>
    <w:p w14:paraId="544F6996" w14:textId="77777777" w:rsidR="00DB337F" w:rsidRDefault="00DB337F">
      <w:pPr>
        <w:widowControl w:val="0"/>
        <w:autoSpaceDE w:val="0"/>
        <w:autoSpaceDN w:val="0"/>
        <w:adjustRightInd w:val="0"/>
        <w:spacing w:before="4" w:after="0" w:line="240" w:lineRule="auto"/>
        <w:ind w:left="147" w:right="142"/>
        <w:jc w:val="both"/>
        <w:rPr>
          <w:rFonts w:ascii="Arial" w:hAnsi="Arial" w:cs="Arial"/>
          <w:color w:val="000000"/>
          <w:kern w:val="0"/>
          <w:sz w:val="16"/>
          <w:szCs w:val="16"/>
        </w:rPr>
      </w:pPr>
      <w:r>
        <w:rPr>
          <w:rFonts w:ascii="Arial" w:hAnsi="Arial" w:cs="Arial"/>
          <w:color w:val="000000"/>
          <w:kern w:val="0"/>
          <w:sz w:val="16"/>
          <w:szCs w:val="16"/>
        </w:rPr>
        <w:t>Підписанням цієї Заяви Заявник надає Страховику свою повну однозначну письмову згоду на обробку своїх персональних даних (в тому числі про стан здоров’я) протягом строку, необхідного для реалізації цілей, відповідно до яких такі персональні дані були зібрані та для яких вони оброблялися, а саме згоду:</w:t>
      </w:r>
    </w:p>
    <w:p w14:paraId="05928E2A" w14:textId="77777777" w:rsidR="00DB337F" w:rsidRDefault="00DB337F">
      <w:pPr>
        <w:widowControl w:val="0"/>
        <w:autoSpaceDE w:val="0"/>
        <w:autoSpaceDN w:val="0"/>
        <w:adjustRightInd w:val="0"/>
        <w:spacing w:before="4" w:after="0" w:line="240" w:lineRule="auto"/>
        <w:ind w:left="147" w:right="142"/>
        <w:jc w:val="both"/>
        <w:rPr>
          <w:rFonts w:ascii="Arial" w:hAnsi="Arial" w:cs="Arial"/>
          <w:color w:val="000000"/>
          <w:kern w:val="0"/>
          <w:sz w:val="16"/>
          <w:szCs w:val="16"/>
        </w:rPr>
      </w:pPr>
      <w:r>
        <w:rPr>
          <w:rFonts w:ascii="Arial" w:hAnsi="Arial" w:cs="Arial"/>
          <w:color w:val="000000"/>
          <w:kern w:val="0"/>
          <w:sz w:val="16"/>
          <w:szCs w:val="16"/>
        </w:rPr>
        <w:t>(1) на збирання своїх персональних даних, передачу та / або надання доступу до них з метою подальшої обробки третім особам (в тому числі на передачу за межі митної території України), зокрема, але не виключно, Компаніям Групи УНІКА та / або їх правонаступникам, партнерам (надалі – Партнерам), що надають послуги зі страхування, перестрахування та врегулювання страхових випадків тощо:  з метою (1а) супроводження договору страхування; (1б) з’ясування обставин страхових випадків під час їх врегулювання (зокрема, при направленні запитів до медичних закладів та установ, правоохоронних органів, рятувальних служб тощо); (1в) перевірки Заявника на списки осіб, включених до переліку осіб, пов’язаних з провадженням терористичної діяльності, стосовно яких застосовано міжнародні санкції та переліку осіб щодо яких застосовано санкції, прийняті Радою національної безпеки і оборони України, здійснення заходів належної перевірки клієнтів (1г) проведення маркетингових досліджень ринку страхових послуг та дослідження рівня задоволеності клієнтів страховими послугами Страховика;  (2) на доступ до своєї кредитної історії, збір, зберігання, використання та отримання від Бюро кредитних історій інформації щодо себе (в т. ч. інформації, яка міститься в державних реєстрах та інших базах публічного користування) в порядку, визначеному Законом України «Про організацію формування та обігу кредитних історій»; (3) на отримання інформації про послуги та/або акції Страховика та / або Партнерів, в тому числі шляхом здійснення прямих контактів та отримання повідомлень будь-якими засобами зв’язку.</w:t>
      </w:r>
    </w:p>
    <w:p w14:paraId="62649F99" w14:textId="77777777" w:rsidR="00DB337F" w:rsidRDefault="00DB337F">
      <w:pPr>
        <w:widowControl w:val="0"/>
        <w:autoSpaceDE w:val="0"/>
        <w:autoSpaceDN w:val="0"/>
        <w:adjustRightInd w:val="0"/>
        <w:spacing w:before="4" w:after="0" w:line="240" w:lineRule="auto"/>
        <w:ind w:left="147" w:right="142"/>
        <w:jc w:val="both"/>
        <w:rPr>
          <w:rFonts w:ascii="Arial" w:hAnsi="Arial" w:cs="Arial"/>
          <w:color w:val="000000"/>
          <w:kern w:val="0"/>
          <w:sz w:val="16"/>
          <w:szCs w:val="16"/>
        </w:rPr>
      </w:pPr>
      <w:r>
        <w:rPr>
          <w:rFonts w:ascii="Arial" w:hAnsi="Arial" w:cs="Arial"/>
          <w:color w:val="000000"/>
          <w:kern w:val="0"/>
          <w:sz w:val="16"/>
          <w:szCs w:val="16"/>
        </w:rPr>
        <w:t>Страховик зберігає персональні дані Заявника довше ніж це необхідно для встановлених цілей їх обробки у випадку, коли зберігання персональних даних вимагається законодавством України.</w:t>
      </w:r>
    </w:p>
    <w:p w14:paraId="494B8F37" w14:textId="77777777" w:rsidR="00DB337F" w:rsidRDefault="00DB337F">
      <w:pPr>
        <w:widowControl w:val="0"/>
        <w:autoSpaceDE w:val="0"/>
        <w:autoSpaceDN w:val="0"/>
        <w:adjustRightInd w:val="0"/>
        <w:spacing w:before="4" w:after="0" w:line="240" w:lineRule="auto"/>
        <w:ind w:left="147" w:right="142"/>
        <w:jc w:val="both"/>
        <w:rPr>
          <w:rFonts w:ascii="Arial" w:hAnsi="Arial" w:cs="Arial"/>
          <w:color w:val="000000"/>
          <w:kern w:val="0"/>
          <w:sz w:val="16"/>
          <w:szCs w:val="16"/>
        </w:rPr>
      </w:pPr>
      <w:r>
        <w:rPr>
          <w:rFonts w:ascii="Arial" w:hAnsi="Arial" w:cs="Arial"/>
          <w:color w:val="000000"/>
          <w:kern w:val="0"/>
          <w:sz w:val="16"/>
          <w:szCs w:val="16"/>
        </w:rPr>
        <w:t>Заявник підтверджує, що в належній формі та у повному обсязі повідомлений про таке: 1) його персональні дані знаходяться за адресою місцезнаходження Страховика як володільця персональних даних та/або Партнерів; (2) джерелом збирання персональних даних є документи, подані Заявником Страховику, та/або документи чи інформація, отримані Страховиком під час виконання умов договору страхування, в тому числі від третіх осіб або з використанням електронних баз даних; (3) свої права відповідно до Закону України «Про захист персональних даних».</w:t>
      </w:r>
    </w:p>
    <w:p w14:paraId="72C21AA0" w14:textId="77777777" w:rsidR="00DB337F" w:rsidRDefault="00DB337F">
      <w:pPr>
        <w:widowControl w:val="0"/>
        <w:autoSpaceDE w:val="0"/>
        <w:autoSpaceDN w:val="0"/>
        <w:adjustRightInd w:val="0"/>
        <w:spacing w:before="4" w:after="0" w:line="240" w:lineRule="auto"/>
        <w:ind w:left="147" w:right="142"/>
        <w:jc w:val="both"/>
        <w:rPr>
          <w:rFonts w:ascii="Arial" w:hAnsi="Arial" w:cs="Arial"/>
          <w:color w:val="000000"/>
          <w:kern w:val="0"/>
          <w:sz w:val="16"/>
          <w:szCs w:val="16"/>
        </w:rPr>
      </w:pPr>
      <w:r>
        <w:rPr>
          <w:rFonts w:ascii="Arial" w:hAnsi="Arial" w:cs="Arial"/>
          <w:color w:val="000000"/>
          <w:kern w:val="0"/>
          <w:sz w:val="16"/>
          <w:szCs w:val="16"/>
        </w:rPr>
        <w:t xml:space="preserve">Ця Заява містить інформацію, що становить таємницю страхування відповідно до законодавства України. Страховик, страховий посередник та інші особи, яким Страховик доручив виконання частини діяльності із страхування, забезпечують збереження такої інформації, її нерозголошення та невикористання на свою користь чи на користь третіх осіб. </w:t>
      </w:r>
    </w:p>
    <w:p w14:paraId="1B8470AD" w14:textId="77777777" w:rsidR="00DB337F" w:rsidRDefault="00DB337F">
      <w:pPr>
        <w:widowControl w:val="0"/>
        <w:autoSpaceDE w:val="0"/>
        <w:autoSpaceDN w:val="0"/>
        <w:adjustRightInd w:val="0"/>
        <w:spacing w:before="4" w:after="0" w:line="240" w:lineRule="auto"/>
        <w:ind w:left="147" w:right="142"/>
        <w:jc w:val="both"/>
        <w:rPr>
          <w:rFonts w:ascii="Arial" w:hAnsi="Arial" w:cs="Arial"/>
          <w:color w:val="000000"/>
          <w:kern w:val="0"/>
          <w:sz w:val="16"/>
          <w:szCs w:val="16"/>
        </w:rPr>
      </w:pPr>
      <w:r>
        <w:rPr>
          <w:rFonts w:ascii="Arial" w:hAnsi="Arial" w:cs="Arial"/>
          <w:color w:val="000000"/>
          <w:kern w:val="0"/>
          <w:sz w:val="16"/>
          <w:szCs w:val="16"/>
        </w:rPr>
        <w:t>Заявник підтверджує факт добровільної передачі Страховику інформації з обмеженим доступом, потрібної для створення електронних документів. Заявник надає дозвіл на використання Страховиком відкритих мережевих сервісів для отримання інформації з обмеженим доступом.</w:t>
      </w:r>
    </w:p>
    <w:p w14:paraId="42E35CC3" w14:textId="77777777" w:rsidR="00DB337F" w:rsidRDefault="00DB337F">
      <w:pPr>
        <w:widowControl w:val="0"/>
        <w:autoSpaceDE w:val="0"/>
        <w:autoSpaceDN w:val="0"/>
        <w:adjustRightInd w:val="0"/>
        <w:spacing w:before="4" w:after="0" w:line="240" w:lineRule="auto"/>
        <w:ind w:left="147" w:right="142"/>
        <w:jc w:val="both"/>
        <w:rPr>
          <w:rFonts w:ascii="Arial" w:hAnsi="Arial" w:cs="Arial"/>
          <w:color w:val="000000"/>
          <w:kern w:val="0"/>
          <w:sz w:val="16"/>
          <w:szCs w:val="16"/>
        </w:rPr>
      </w:pPr>
      <w:r>
        <w:rPr>
          <w:rFonts w:ascii="Arial" w:hAnsi="Arial" w:cs="Arial"/>
          <w:color w:val="000000"/>
          <w:kern w:val="0"/>
          <w:sz w:val="16"/>
          <w:szCs w:val="16"/>
        </w:rPr>
        <w:t xml:space="preserve">Відповідно до ст. 14-3 Закону України «Про рекламу» підписанням цієї Заяви Заявник надає учасникам Небанківської фінансової групи «УНІКА Україна» свою повну однозначну необмежену строком письмову згоду на розповсюдження реклами учасниками Небанківської фінансової групи «УНІКА Україна», в тому числі страховим посередником або іншим розповсюджувачем реклами, який діє від імені учасника Небанківської фінансової групи «УНІКА Україна», з використанням номерів телефонів чи інших мережевих ідентифікаторів Заявника. </w:t>
      </w:r>
    </w:p>
    <w:p w14:paraId="276A7C5C" w14:textId="77777777" w:rsidR="00DB337F" w:rsidRDefault="00DB337F">
      <w:pPr>
        <w:widowControl w:val="0"/>
        <w:autoSpaceDE w:val="0"/>
        <w:autoSpaceDN w:val="0"/>
        <w:adjustRightInd w:val="0"/>
        <w:spacing w:before="4" w:after="0" w:line="240" w:lineRule="auto"/>
        <w:ind w:left="147" w:right="142"/>
        <w:jc w:val="both"/>
        <w:rPr>
          <w:rFonts w:ascii="Arial" w:hAnsi="Arial" w:cs="Arial"/>
          <w:color w:val="000000"/>
          <w:kern w:val="0"/>
          <w:sz w:val="16"/>
          <w:szCs w:val="16"/>
        </w:rPr>
      </w:pPr>
      <w:r>
        <w:rPr>
          <w:rFonts w:ascii="Arial" w:hAnsi="Arial" w:cs="Arial"/>
          <w:color w:val="000000"/>
          <w:kern w:val="0"/>
          <w:sz w:val="16"/>
          <w:szCs w:val="16"/>
        </w:rPr>
        <w:t>Заявник має можливість безкоштовно в будь-який час відмовитися від використання своїх даних з метою розповсюдження реклами та від отримання реклами з використанням номерів телефонів чи інших мережевих ідентифікаторів Заявника шляхом звернення за телефоном: +38(044) 225 60 00.</w:t>
      </w:r>
    </w:p>
    <w:p w14:paraId="3B318EE4" w14:textId="77777777" w:rsidR="00DB337F" w:rsidRDefault="00DB337F">
      <w:pPr>
        <w:widowControl w:val="0"/>
        <w:autoSpaceDE w:val="0"/>
        <w:autoSpaceDN w:val="0"/>
        <w:adjustRightInd w:val="0"/>
        <w:spacing w:before="4" w:after="0" w:line="240" w:lineRule="auto"/>
        <w:ind w:left="147" w:right="142"/>
        <w:jc w:val="both"/>
        <w:rPr>
          <w:rFonts w:ascii="Arial" w:hAnsi="Arial" w:cs="Arial"/>
          <w:color w:val="000000"/>
          <w:kern w:val="0"/>
          <w:sz w:val="14"/>
          <w:szCs w:val="14"/>
        </w:rPr>
      </w:pPr>
    </w:p>
    <w:p w14:paraId="7743A6E1" w14:textId="77777777" w:rsidR="00DB337F" w:rsidRDefault="00DB337F">
      <w:pPr>
        <w:widowControl w:val="0"/>
        <w:autoSpaceDE w:val="0"/>
        <w:autoSpaceDN w:val="0"/>
        <w:adjustRightInd w:val="0"/>
        <w:spacing w:after="0" w:line="240" w:lineRule="auto"/>
        <w:ind w:left="127" w:right="118"/>
        <w:jc w:val="both"/>
        <w:rPr>
          <w:rFonts w:ascii="Arial" w:hAnsi="Arial" w:cs="Arial"/>
          <w:color w:val="000000"/>
          <w:kern w:val="0"/>
          <w:sz w:val="20"/>
          <w:szCs w:val="20"/>
        </w:rPr>
      </w:pPr>
      <w:r>
        <w:rPr>
          <w:rFonts w:ascii="Arial" w:hAnsi="Arial" w:cs="Arial"/>
          <w:color w:val="000000"/>
          <w:kern w:val="0"/>
          <w:sz w:val="20"/>
          <w:szCs w:val="20"/>
        </w:rPr>
        <w:t xml:space="preserve">“___”__________20___р.  </w:t>
      </w:r>
      <w:r>
        <w:rPr>
          <w:rFonts w:ascii="Arial" w:hAnsi="Arial" w:cs="Arial"/>
          <w:color w:val="000000"/>
          <w:kern w:val="0"/>
          <w:sz w:val="20"/>
          <w:szCs w:val="20"/>
        </w:rPr>
        <w:tab/>
      </w:r>
      <w:r>
        <w:rPr>
          <w:rFonts w:ascii="Arial" w:hAnsi="Arial" w:cs="Arial"/>
          <w:color w:val="000000"/>
          <w:kern w:val="0"/>
          <w:sz w:val="20"/>
          <w:szCs w:val="20"/>
        </w:rPr>
        <w:tab/>
        <w:t>________________________</w:t>
      </w:r>
      <w:r>
        <w:rPr>
          <w:rFonts w:ascii="Arial" w:hAnsi="Arial" w:cs="Arial"/>
          <w:color w:val="000000"/>
          <w:kern w:val="0"/>
          <w:sz w:val="20"/>
          <w:szCs w:val="20"/>
        </w:rPr>
        <w:tab/>
      </w:r>
      <w:r>
        <w:rPr>
          <w:rFonts w:ascii="Arial" w:hAnsi="Arial" w:cs="Arial"/>
          <w:color w:val="000000"/>
          <w:kern w:val="0"/>
          <w:sz w:val="20"/>
          <w:szCs w:val="20"/>
        </w:rPr>
        <w:tab/>
        <w:t>________________________</w:t>
      </w:r>
    </w:p>
    <w:p w14:paraId="7965EEB6" w14:textId="77777777" w:rsidR="00DB337F" w:rsidRDefault="00DB337F">
      <w:pPr>
        <w:widowControl w:val="0"/>
        <w:autoSpaceDE w:val="0"/>
        <w:autoSpaceDN w:val="0"/>
        <w:adjustRightInd w:val="0"/>
        <w:spacing w:after="0" w:line="240" w:lineRule="auto"/>
        <w:ind w:left="4375" w:right="118"/>
        <w:jc w:val="both"/>
        <w:rPr>
          <w:rFonts w:ascii="Arial" w:hAnsi="Arial" w:cs="Arial"/>
          <w:color w:val="000000"/>
          <w:kern w:val="0"/>
          <w:sz w:val="16"/>
          <w:szCs w:val="16"/>
        </w:rPr>
      </w:pPr>
      <w:r>
        <w:rPr>
          <w:rFonts w:ascii="Arial" w:hAnsi="Arial" w:cs="Arial"/>
          <w:color w:val="000000"/>
          <w:kern w:val="0"/>
          <w:sz w:val="16"/>
          <w:szCs w:val="16"/>
        </w:rPr>
        <w:t>(пiдпис)</w:t>
      </w:r>
      <w:r>
        <w:rPr>
          <w:rFonts w:ascii="Arial" w:hAnsi="Arial" w:cs="Arial"/>
          <w:color w:val="000000"/>
          <w:kern w:val="0"/>
          <w:sz w:val="16"/>
          <w:szCs w:val="16"/>
        </w:rPr>
        <w:tab/>
      </w:r>
      <w:r>
        <w:rPr>
          <w:rFonts w:ascii="Arial" w:hAnsi="Arial" w:cs="Arial"/>
          <w:color w:val="000000"/>
          <w:kern w:val="0"/>
          <w:sz w:val="16"/>
          <w:szCs w:val="16"/>
        </w:rPr>
        <w:tab/>
      </w:r>
      <w:r>
        <w:rPr>
          <w:rFonts w:ascii="Arial" w:hAnsi="Arial" w:cs="Arial"/>
          <w:color w:val="000000"/>
          <w:kern w:val="0"/>
          <w:sz w:val="16"/>
          <w:szCs w:val="16"/>
        </w:rPr>
        <w:tab/>
      </w:r>
      <w:r>
        <w:rPr>
          <w:rFonts w:ascii="Arial" w:hAnsi="Arial" w:cs="Arial"/>
          <w:color w:val="000000"/>
          <w:kern w:val="0"/>
          <w:sz w:val="16"/>
          <w:szCs w:val="16"/>
        </w:rPr>
        <w:tab/>
      </w:r>
      <w:r>
        <w:rPr>
          <w:rFonts w:ascii="Arial" w:hAnsi="Arial" w:cs="Arial"/>
          <w:color w:val="000000"/>
          <w:kern w:val="0"/>
          <w:sz w:val="16"/>
          <w:szCs w:val="16"/>
        </w:rPr>
        <w:tab/>
        <w:t>(ПIБ)</w:t>
      </w:r>
    </w:p>
    <w:p w14:paraId="5683A863" w14:textId="77777777" w:rsidR="00DB337F" w:rsidRDefault="00DB337F">
      <w:pPr>
        <w:widowControl w:val="0"/>
        <w:autoSpaceDE w:val="0"/>
        <w:autoSpaceDN w:val="0"/>
        <w:adjustRightInd w:val="0"/>
        <w:spacing w:after="0" w:line="240" w:lineRule="auto"/>
        <w:ind w:left="4375" w:right="118"/>
        <w:jc w:val="both"/>
        <w:rPr>
          <w:rFonts w:ascii="Arial" w:hAnsi="Arial" w:cs="Arial"/>
          <w:color w:val="000000"/>
          <w:kern w:val="0"/>
          <w:sz w:val="16"/>
          <w:szCs w:val="16"/>
        </w:rPr>
      </w:pPr>
    </w:p>
    <w:p w14:paraId="13DFC9F1" w14:textId="77777777" w:rsidR="00DB337F" w:rsidRDefault="00DB337F">
      <w:pPr>
        <w:widowControl w:val="0"/>
        <w:autoSpaceDE w:val="0"/>
        <w:autoSpaceDN w:val="0"/>
        <w:adjustRightInd w:val="0"/>
        <w:spacing w:after="0" w:line="240" w:lineRule="auto"/>
        <w:ind w:left="127" w:right="118"/>
        <w:jc w:val="both"/>
        <w:rPr>
          <w:rFonts w:ascii="Arial" w:hAnsi="Arial" w:cs="Arial"/>
          <w:color w:val="000000"/>
          <w:kern w:val="0"/>
          <w:sz w:val="20"/>
          <w:szCs w:val="20"/>
        </w:rPr>
      </w:pPr>
      <w:r>
        <w:rPr>
          <w:rFonts w:ascii="Arial" w:hAnsi="Arial" w:cs="Arial"/>
          <w:color w:val="000000"/>
          <w:kern w:val="0"/>
          <w:sz w:val="20"/>
          <w:szCs w:val="20"/>
        </w:rPr>
        <w:t xml:space="preserve">Заяву прийняв ______________________       “___”__________20___р.  </w:t>
      </w:r>
      <w:r>
        <w:rPr>
          <w:rFonts w:ascii="Arial" w:hAnsi="Arial" w:cs="Arial"/>
          <w:color w:val="000000"/>
          <w:kern w:val="0"/>
          <w:sz w:val="20"/>
          <w:szCs w:val="20"/>
        </w:rPr>
        <w:tab/>
        <w:t>________________________</w:t>
      </w:r>
    </w:p>
    <w:p w14:paraId="0B52CC37" w14:textId="77777777" w:rsidR="00DB337F" w:rsidRDefault="00DB337F">
      <w:pPr>
        <w:widowControl w:val="0"/>
        <w:autoSpaceDE w:val="0"/>
        <w:autoSpaceDN w:val="0"/>
        <w:adjustRightInd w:val="0"/>
        <w:spacing w:after="0" w:line="240" w:lineRule="auto"/>
        <w:ind w:left="2251" w:right="118"/>
        <w:jc w:val="both"/>
        <w:rPr>
          <w:rFonts w:ascii="Arial" w:hAnsi="Arial" w:cs="Arial"/>
          <w:color w:val="000000"/>
          <w:kern w:val="0"/>
          <w:sz w:val="16"/>
          <w:szCs w:val="16"/>
        </w:rPr>
      </w:pPr>
      <w:r>
        <w:rPr>
          <w:rFonts w:ascii="Arial" w:hAnsi="Arial" w:cs="Arial"/>
          <w:color w:val="000000"/>
          <w:kern w:val="0"/>
          <w:sz w:val="16"/>
          <w:szCs w:val="16"/>
        </w:rPr>
        <w:t xml:space="preserve"> (ПIБ)</w:t>
      </w:r>
      <w:r>
        <w:rPr>
          <w:rFonts w:ascii="Arial" w:hAnsi="Arial" w:cs="Arial"/>
          <w:color w:val="000000"/>
          <w:kern w:val="0"/>
          <w:sz w:val="16"/>
          <w:szCs w:val="16"/>
        </w:rPr>
        <w:tab/>
      </w:r>
      <w:r>
        <w:rPr>
          <w:rFonts w:ascii="Arial" w:hAnsi="Arial" w:cs="Arial"/>
          <w:color w:val="000000"/>
          <w:kern w:val="0"/>
          <w:sz w:val="16"/>
          <w:szCs w:val="16"/>
        </w:rPr>
        <w:tab/>
      </w:r>
      <w:r>
        <w:rPr>
          <w:rFonts w:ascii="Arial" w:hAnsi="Arial" w:cs="Arial"/>
          <w:color w:val="000000"/>
          <w:kern w:val="0"/>
          <w:sz w:val="16"/>
          <w:szCs w:val="16"/>
        </w:rPr>
        <w:tab/>
      </w:r>
      <w:r>
        <w:rPr>
          <w:rFonts w:ascii="Arial" w:hAnsi="Arial" w:cs="Arial"/>
          <w:color w:val="000000"/>
          <w:kern w:val="0"/>
          <w:sz w:val="16"/>
          <w:szCs w:val="16"/>
        </w:rPr>
        <w:tab/>
      </w:r>
      <w:r>
        <w:rPr>
          <w:rFonts w:ascii="Arial" w:hAnsi="Arial" w:cs="Arial"/>
          <w:color w:val="000000"/>
          <w:kern w:val="0"/>
          <w:sz w:val="16"/>
          <w:szCs w:val="16"/>
        </w:rPr>
        <w:tab/>
      </w:r>
      <w:r>
        <w:rPr>
          <w:rFonts w:ascii="Arial" w:hAnsi="Arial" w:cs="Arial"/>
          <w:color w:val="000000"/>
          <w:kern w:val="0"/>
          <w:sz w:val="16"/>
          <w:szCs w:val="16"/>
        </w:rPr>
        <w:tab/>
      </w:r>
      <w:r>
        <w:rPr>
          <w:rFonts w:ascii="Arial" w:hAnsi="Arial" w:cs="Arial"/>
          <w:color w:val="000000"/>
          <w:kern w:val="0"/>
          <w:sz w:val="16"/>
          <w:szCs w:val="16"/>
        </w:rPr>
        <w:tab/>
      </w:r>
      <w:r>
        <w:rPr>
          <w:rFonts w:ascii="Arial" w:hAnsi="Arial" w:cs="Arial"/>
          <w:color w:val="000000"/>
          <w:kern w:val="0"/>
          <w:sz w:val="16"/>
          <w:szCs w:val="16"/>
        </w:rPr>
        <w:tab/>
      </w:r>
      <w:r>
        <w:rPr>
          <w:rFonts w:ascii="Arial" w:hAnsi="Arial" w:cs="Arial"/>
          <w:color w:val="000000"/>
          <w:kern w:val="0"/>
          <w:sz w:val="16"/>
          <w:szCs w:val="16"/>
        </w:rPr>
        <w:tab/>
        <w:t>(пiдпис)</w:t>
      </w:r>
    </w:p>
    <w:p w14:paraId="02710D29" w14:textId="77777777" w:rsidR="00DB337F" w:rsidRDefault="00DB337F">
      <w:pPr>
        <w:widowControl w:val="0"/>
        <w:autoSpaceDE w:val="0"/>
        <w:autoSpaceDN w:val="0"/>
        <w:adjustRightInd w:val="0"/>
        <w:spacing w:after="0" w:line="240" w:lineRule="auto"/>
        <w:ind w:left="127" w:right="118"/>
        <w:jc w:val="both"/>
        <w:rPr>
          <w:rFonts w:ascii="Arial" w:hAnsi="Arial" w:cs="Arial"/>
          <w:color w:val="000000"/>
          <w:kern w:val="0"/>
          <w:sz w:val="16"/>
          <w:szCs w:val="16"/>
        </w:rPr>
      </w:pPr>
      <w:bookmarkStart w:id="0" w:name="page_total_master0"/>
      <w:bookmarkStart w:id="1" w:name="page_total"/>
      <w:bookmarkEnd w:id="0"/>
      <w:bookmarkEnd w:id="1"/>
    </w:p>
    <w:sectPr w:rsidR="00DB337F">
      <w:pgSz w:w="11900" w:h="16820"/>
      <w:pgMar w:top="280" w:right="300" w:bottom="700" w:left="440" w:header="284"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doNotTrackMoves/>
  <w:defaultTabStop w:val="70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059E"/>
    <w:rsid w:val="00037204"/>
    <w:rsid w:val="003D4617"/>
    <w:rsid w:val="00830B63"/>
    <w:rsid w:val="00DB337F"/>
    <w:rsid w:val="00F505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80F598"/>
  <w14:defaultImageDpi w14:val="0"/>
  <w15:docId w15:val="{3126D228-190D-415D-9075-F1AF7AADC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59de027-4442-4958-a0bc-388bd0568109}" enabled="1" method="Privileged" siteId="{bd9f112b-82b0-45f6-b02e-1175bb945e3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876</Words>
  <Characters>4994</Characters>
  <Application>Microsoft Office Word</Application>
  <DocSecurity>0</DocSecurity>
  <Lines>41</Lines>
  <Paragraphs>11</Paragraphs>
  <ScaleCrop>false</ScaleCrop>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Nataliia Butenko</dc:creator>
  <cp:keywords/>
  <dc:description>Generated by Oracle Analytics Publisher</dc:description>
  <cp:lastModifiedBy>Liliya VARENYK</cp:lastModifiedBy>
  <cp:revision>2</cp:revision>
  <dcterms:created xsi:type="dcterms:W3CDTF">2026-09-01T11:46:00Z</dcterms:created>
  <dcterms:modified xsi:type="dcterms:W3CDTF">2026-09-01T11:46:00Z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9de027-4442-4958-a0bc-388bd0568109_Enabled">
    <vt:lpwstr>true</vt:lpwstr>
  </property>
  <property fmtid="{D5CDD505-2E9C-101B-9397-08002B2CF9AE}" pid="3" name="MSIP_Label_f59de027-4442-4958-a0bc-388bd0568109_SetDate">
    <vt:lpwstr>2026-09-01T11:46:33Z</vt:lpwstr>
  </property>
  <property fmtid="{D5CDD505-2E9C-101B-9397-08002B2CF9AE}" pid="4" name="MSIP_Label_f59de027-4442-4958-a0bc-388bd0568109_Method">
    <vt:lpwstr>Standard</vt:lpwstr>
  </property>
  <property fmtid="{D5CDD505-2E9C-101B-9397-08002B2CF9AE}" pid="5" name="MSIP_Label_f59de027-4442-4958-a0bc-388bd0568109_Name">
    <vt:lpwstr>Private2025</vt:lpwstr>
  </property>
  <property fmtid="{D5CDD505-2E9C-101B-9397-08002B2CF9AE}" pid="6" name="MSIP_Label_f59de027-4442-4958-a0bc-388bd0568109_SiteId">
    <vt:lpwstr>bd9f112b-82b0-45f6-b02e-1175bb945e33</vt:lpwstr>
  </property>
  <property fmtid="{D5CDD505-2E9C-101B-9397-08002B2CF9AE}" pid="7" name="MSIP_Label_f59de027-4442-4958-a0bc-388bd0568109_ActionId">
    <vt:lpwstr>5ea746df-6b33-4b50-a38d-8eb0207c497a</vt:lpwstr>
  </property>
  <property fmtid="{D5CDD505-2E9C-101B-9397-08002B2CF9AE}" pid="8" name="MSIP_Label_f59de027-4442-4958-a0bc-388bd0568109_ContentBits">
    <vt:lpwstr>0</vt:lpwstr>
  </property>
</Properties>
</file>