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FD655" w14:textId="77777777" w:rsidR="00122C8E" w:rsidRPr="00D21B35" w:rsidRDefault="00122C8E" w:rsidP="00122C8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21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Повідомлення</w:t>
      </w:r>
      <w:proofErr w:type="spellEnd"/>
      <w:r w:rsidRPr="00D21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про </w:t>
      </w:r>
      <w:proofErr w:type="spellStart"/>
      <w:r w:rsidRPr="00D21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проведення</w:t>
      </w:r>
      <w:proofErr w:type="spellEnd"/>
      <w:r w:rsidRPr="00D21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річних</w:t>
      </w:r>
      <w:proofErr w:type="spellEnd"/>
      <w:r w:rsidRPr="00D21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загальних</w:t>
      </w:r>
      <w:proofErr w:type="spellEnd"/>
      <w:r w:rsidRPr="00D21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зборів</w:t>
      </w:r>
      <w:proofErr w:type="spellEnd"/>
      <w:r w:rsidRPr="00D21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акціонерів</w:t>
      </w:r>
      <w:proofErr w:type="spellEnd"/>
      <w:r w:rsidRPr="00D21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25.04.2019, №997/19</w:t>
      </w:r>
    </w:p>
    <w:p w14:paraId="1E8E34E0" w14:textId="77777777" w:rsidR="00122C8E" w:rsidRPr="00D21B35" w:rsidRDefault="00122C8E" w:rsidP="00122C8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Загальна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кількість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акцій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є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рівною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кількості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голосуючих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акцій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станом на 12.03.2019 (дата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складання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переліку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осіб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яким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надсилається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повідомлення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про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проведення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загальних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зборів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) і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складає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400 361 578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простих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іменних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акцій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508F3F7A" w14:textId="77777777" w:rsidR="00122C8E" w:rsidRPr="00D21B35" w:rsidRDefault="00122C8E" w:rsidP="00122C8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Перелік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документів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:</w:t>
      </w:r>
    </w:p>
    <w:p w14:paraId="22831DD0" w14:textId="77777777" w:rsidR="00122C8E" w:rsidRPr="00D21B35" w:rsidRDefault="00122C8E" w:rsidP="00122C8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для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акціонера-фізичної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особи - документ,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який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посвідчує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особу (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наприклад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, паспорт);</w:t>
      </w:r>
    </w:p>
    <w:p w14:paraId="1B1B7D05" w14:textId="77777777" w:rsidR="00122C8E" w:rsidRPr="00D21B35" w:rsidRDefault="00122C8E" w:rsidP="00122C8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для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представника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акціонера-фізичної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особи –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додатково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довіреність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на право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участі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голосування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на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загальних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зборах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акціонерів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оформлену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відповідно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вимог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законодавства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України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;</w:t>
      </w:r>
    </w:p>
    <w:p w14:paraId="0897F519" w14:textId="77777777" w:rsidR="00122C8E" w:rsidRPr="00D21B35" w:rsidRDefault="00122C8E" w:rsidP="00122C8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для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акціонера-юридичної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особи: для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керівника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–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додатково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витяг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або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виписку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 Державного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реєстру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юридичних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осіб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фізичних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осіб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підприємців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громадських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формувань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або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виписку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із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протоколу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уповноваженого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органу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юридичної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особи про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призначення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вказаного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керівника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gram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 посаду</w:t>
      </w:r>
      <w:proofErr w:type="gram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;</w:t>
      </w:r>
    </w:p>
    <w:p w14:paraId="48A2701C" w14:textId="77777777" w:rsidR="00122C8E" w:rsidRPr="00D21B35" w:rsidRDefault="00122C8E" w:rsidP="00122C8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для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представника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юридичної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особи -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додатково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довіреність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на право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участі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голосування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на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загальних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зборах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акціонерів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оформлену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відповідно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вимог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законодавства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України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1AB3CC93" w14:textId="77777777" w:rsidR="00122C8E" w:rsidRPr="00D21B35" w:rsidRDefault="00122C8E" w:rsidP="00122C8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Проекти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рішень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питань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включених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порядку денного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загальних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зборів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викладено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в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прикріпленому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файлі</w:t>
      </w:r>
      <w:proofErr w:type="spellEnd"/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- в </w:t>
      </w:r>
      <w:hyperlink r:id="rId5" w:history="1">
        <w:proofErr w:type="spellStart"/>
        <w:r w:rsidRPr="003B53A1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UA"/>
            <w14:ligatures w14:val="none"/>
          </w:rPr>
          <w:t>Повідомлені</w:t>
        </w:r>
        <w:proofErr w:type="spellEnd"/>
        <w:r w:rsidRPr="003B53A1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UA"/>
            <w14:ligatures w14:val="none"/>
          </w:rPr>
          <w:t xml:space="preserve"> про </w:t>
        </w:r>
        <w:proofErr w:type="spellStart"/>
        <w:r w:rsidRPr="003B53A1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UA"/>
            <w14:ligatures w14:val="none"/>
          </w:rPr>
          <w:t>проведення</w:t>
        </w:r>
        <w:proofErr w:type="spellEnd"/>
        <w:r w:rsidRPr="003B53A1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UA"/>
            <w14:ligatures w14:val="none"/>
          </w:rPr>
          <w:t xml:space="preserve"> </w:t>
        </w:r>
        <w:proofErr w:type="spellStart"/>
        <w:r w:rsidRPr="003B53A1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UA"/>
            <w14:ligatures w14:val="none"/>
          </w:rPr>
          <w:t>загальних</w:t>
        </w:r>
        <w:proofErr w:type="spellEnd"/>
        <w:r w:rsidRPr="003B53A1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UA"/>
            <w14:ligatures w14:val="none"/>
          </w:rPr>
          <w:t xml:space="preserve"> </w:t>
        </w:r>
        <w:proofErr w:type="spellStart"/>
        <w:r w:rsidRPr="003B53A1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UA"/>
            <w14:ligatures w14:val="none"/>
          </w:rPr>
          <w:t>зборів</w:t>
        </w:r>
        <w:proofErr w:type="spellEnd"/>
      </w:hyperlink>
      <w:r w:rsidRPr="00D21B3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3890CA5C" w14:textId="77777777" w:rsidR="004E19B1" w:rsidRDefault="004E19B1"/>
    <w:sectPr w:rsidR="004E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97888"/>
    <w:multiLevelType w:val="multilevel"/>
    <w:tmpl w:val="8C3A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08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8E"/>
    <w:rsid w:val="00122C8E"/>
    <w:rsid w:val="004579B5"/>
    <w:rsid w:val="004E19B1"/>
    <w:rsid w:val="00C6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3A72"/>
  <w15:chartTrackingRefBased/>
  <w15:docId w15:val="{D1EF3C86-0160-45E3-BD6A-35E9AB87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C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qa.ua/storage/information-products/reports-files/997-19_uniqa_life_shareholders_25.04.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Dudko</dc:creator>
  <cp:keywords/>
  <dc:description/>
  <cp:lastModifiedBy>Stanislav Dudko</cp:lastModifiedBy>
  <cp:revision>1</cp:revision>
  <dcterms:created xsi:type="dcterms:W3CDTF">2024-05-23T12:29:00Z</dcterms:created>
  <dcterms:modified xsi:type="dcterms:W3CDTF">2024-05-23T12:30:00Z</dcterms:modified>
</cp:coreProperties>
</file>